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17A6339" w14:textId="7692BCBF" w:rsidR="00EA3DB4" w:rsidRPr="00953CBD" w:rsidRDefault="00EA3DB4" w:rsidP="00EA3DB4">
      <w:pPr>
        <w:tabs>
          <w:tab w:val="center" w:pos="4536"/>
          <w:tab w:val="right" w:pos="7938"/>
          <w:tab w:val="right" w:pos="9639"/>
        </w:tabs>
        <w:ind w:right="2"/>
        <w:rPr>
          <w:rFonts w:ascii="Arial" w:hAnsi="Arial" w:cs="Arial"/>
          <w:b/>
          <w:bCs/>
          <w:sz w:val="28"/>
          <w:lang w:val="en-GB"/>
        </w:rPr>
      </w:pPr>
      <w:bookmarkStart w:id="0" w:name="_Hlk145670493"/>
      <w:bookmarkStart w:id="1" w:name="historyclause"/>
      <w:bookmarkStart w:id="2" w:name="_Toc383764588"/>
      <w:r w:rsidRPr="008F208F">
        <w:rPr>
          <w:rFonts w:ascii="Arial" w:hAnsi="Arial" w:cs="Arial"/>
          <w:b/>
          <w:bCs/>
          <w:sz w:val="28"/>
        </w:rPr>
        <w:t>3GPP TSG RAN WG1 #12</w:t>
      </w:r>
      <w:r w:rsidR="00EF7CF1" w:rsidRPr="00E04FE9">
        <w:rPr>
          <w:rFonts w:ascii="Arial" w:hAnsi="Arial" w:cs="Arial"/>
          <w:b/>
          <w:bCs/>
          <w:sz w:val="28"/>
        </w:rPr>
        <w:t>2</w:t>
      </w:r>
      <w:r w:rsidR="00BD4181" w:rsidRPr="00146A8E">
        <w:rPr>
          <w:rFonts w:ascii="Arial" w:hAnsi="Arial" w:cs="Arial"/>
          <w:b/>
          <w:bCs/>
          <w:sz w:val="28"/>
        </w:rPr>
        <w:t>bis</w:t>
      </w:r>
      <w:r w:rsidRPr="008F208F">
        <w:rPr>
          <w:rFonts w:ascii="Arial" w:hAnsi="Arial" w:cs="Arial"/>
          <w:b/>
          <w:bCs/>
          <w:sz w:val="28"/>
        </w:rPr>
        <w:t xml:space="preserve">                                           </w:t>
      </w:r>
      <w:r w:rsidR="00E04FE9" w:rsidRPr="00146A8E">
        <w:rPr>
          <w:rFonts w:ascii="Arial" w:hAnsi="Arial" w:cs="Arial"/>
          <w:b/>
          <w:bCs/>
          <w:sz w:val="28"/>
        </w:rPr>
        <w:t xml:space="preserve">     </w:t>
      </w:r>
      <w:r w:rsidRPr="008F208F">
        <w:rPr>
          <w:rFonts w:ascii="Arial" w:hAnsi="Arial" w:cs="Arial"/>
          <w:b/>
          <w:bCs/>
          <w:sz w:val="28"/>
        </w:rPr>
        <w:t xml:space="preserve">  </w:t>
      </w:r>
      <w:r w:rsidR="00146A8E" w:rsidRPr="00146A8E">
        <w:rPr>
          <w:rFonts w:ascii="Arial" w:hAnsi="Arial" w:cs="Arial"/>
          <w:b/>
          <w:bCs/>
          <w:sz w:val="28"/>
        </w:rPr>
        <w:t>R1-2507634</w:t>
      </w:r>
      <w:r w:rsidR="00146A8E" w:rsidRPr="00E04FE9">
        <w:rPr>
          <w:rFonts w:ascii="Arial" w:hAnsi="Arial" w:cs="Arial"/>
          <w:b/>
          <w:bCs/>
          <w:sz w:val="28"/>
        </w:rPr>
        <w:t xml:space="preserve"> </w:t>
      </w:r>
    </w:p>
    <w:p w14:paraId="77B089AB" w14:textId="77777777" w:rsidR="00834531" w:rsidRPr="00852BBB" w:rsidRDefault="00834531" w:rsidP="00834531">
      <w:pPr>
        <w:tabs>
          <w:tab w:val="center" w:pos="4536"/>
          <w:tab w:val="right" w:pos="9072"/>
        </w:tabs>
        <w:rPr>
          <w:rFonts w:ascii="Arial" w:hAnsi="Arial" w:cs="Arial"/>
          <w:b/>
          <w:bCs/>
          <w:sz w:val="28"/>
          <w:lang w:val="de-DE"/>
        </w:rPr>
      </w:pPr>
      <w:r w:rsidRPr="00852BBB">
        <w:rPr>
          <w:rFonts w:ascii="Arial" w:hAnsi="Arial" w:cs="Arial" w:hint="eastAsia"/>
          <w:b/>
          <w:bCs/>
          <w:sz w:val="28"/>
          <w:lang w:val="de-DE"/>
        </w:rPr>
        <w:t>Prague</w:t>
      </w:r>
      <w:r w:rsidRPr="00852BBB">
        <w:rPr>
          <w:rFonts w:ascii="Arial" w:hAnsi="Arial" w:cs="Arial"/>
          <w:b/>
          <w:bCs/>
          <w:sz w:val="28"/>
          <w:lang w:val="de-DE"/>
        </w:rPr>
        <w:t xml:space="preserve">, </w:t>
      </w:r>
      <w:r w:rsidRPr="00852BBB">
        <w:rPr>
          <w:rFonts w:ascii="Arial" w:hAnsi="Arial" w:cs="Arial" w:hint="eastAsia"/>
          <w:b/>
          <w:bCs/>
          <w:sz w:val="28"/>
          <w:lang w:val="de-DE"/>
        </w:rPr>
        <w:t>Czech</w:t>
      </w:r>
      <w:r w:rsidRPr="00852BBB">
        <w:rPr>
          <w:rFonts w:ascii="Arial" w:hAnsi="Arial" w:cs="Arial"/>
          <w:b/>
          <w:bCs/>
          <w:sz w:val="28"/>
          <w:lang w:val="de-DE"/>
        </w:rPr>
        <w:t xml:space="preserve">, </w:t>
      </w:r>
      <w:proofErr w:type="spellStart"/>
      <w:r w:rsidRPr="00852BBB">
        <w:rPr>
          <w:rFonts w:ascii="Arial" w:hAnsi="Arial" w:cs="Arial" w:hint="eastAsia"/>
          <w:b/>
          <w:bCs/>
          <w:sz w:val="28"/>
          <w:lang w:val="de-DE"/>
        </w:rPr>
        <w:t>Oct</w:t>
      </w:r>
      <w:proofErr w:type="spellEnd"/>
      <w:r w:rsidRPr="00852BBB">
        <w:rPr>
          <w:rFonts w:ascii="Arial" w:hAnsi="Arial" w:cs="Arial" w:hint="eastAsia"/>
          <w:b/>
          <w:bCs/>
          <w:sz w:val="28"/>
          <w:lang w:val="de-DE"/>
        </w:rPr>
        <w:t xml:space="preserve"> 13th</w:t>
      </w:r>
      <w:r w:rsidRPr="00852BBB">
        <w:rPr>
          <w:rFonts w:ascii="Arial" w:hAnsi="Arial" w:cs="Arial"/>
          <w:b/>
          <w:bCs/>
          <w:sz w:val="28"/>
          <w:lang w:val="de-DE"/>
        </w:rPr>
        <w:t xml:space="preserve"> – </w:t>
      </w:r>
      <w:r w:rsidRPr="00852BBB">
        <w:rPr>
          <w:rFonts w:ascii="Arial" w:hAnsi="Arial" w:cs="Arial" w:hint="eastAsia"/>
          <w:b/>
          <w:bCs/>
          <w:sz w:val="28"/>
          <w:lang w:val="de-DE"/>
        </w:rPr>
        <w:t>17</w:t>
      </w:r>
      <w:r w:rsidRPr="00852BBB">
        <w:rPr>
          <w:rFonts w:ascii="Arial" w:hAnsi="Arial" w:cs="Arial"/>
          <w:b/>
          <w:bCs/>
          <w:sz w:val="28"/>
          <w:lang w:val="de-DE"/>
        </w:rPr>
        <w:t>th, 2025</w:t>
      </w:r>
    </w:p>
    <w:p w14:paraId="3A0AE364" w14:textId="77777777" w:rsidR="00DB056D" w:rsidRPr="008F208F" w:rsidRDefault="00DB056D" w:rsidP="00DB056D">
      <w:pPr>
        <w:tabs>
          <w:tab w:val="center" w:pos="4536"/>
          <w:tab w:val="right" w:pos="7938"/>
          <w:tab w:val="right" w:pos="9639"/>
        </w:tabs>
        <w:ind w:right="2"/>
        <w:rPr>
          <w:rFonts w:ascii="Arial" w:eastAsia="MS Mincho" w:hAnsi="Arial" w:cs="Arial"/>
          <w:b/>
          <w:bCs/>
          <w:sz w:val="28"/>
          <w:lang w:eastAsia="ja-JP"/>
        </w:rPr>
      </w:pPr>
    </w:p>
    <w:bookmarkEnd w:id="0"/>
    <w:p w14:paraId="7FCDD4DE" w14:textId="77777777" w:rsidR="00A40271" w:rsidRPr="008F208F" w:rsidRDefault="00A40271" w:rsidP="00A40271">
      <w:pPr>
        <w:pStyle w:val="Comments"/>
        <w:rPr>
          <w:rFonts w:cs="Arial"/>
          <w:b/>
          <w:bCs/>
          <w:i w:val="0"/>
          <w:noProof w:val="0"/>
          <w:sz w:val="28"/>
          <w:szCs w:val="20"/>
          <w:lang w:eastAsia="ja-JP"/>
        </w:rPr>
      </w:pPr>
    </w:p>
    <w:p w14:paraId="166C5644" w14:textId="1F98CB45" w:rsidR="00A40271" w:rsidRPr="008F208F" w:rsidRDefault="00A40271" w:rsidP="00A40271">
      <w:pPr>
        <w:pStyle w:val="Header"/>
        <w:rPr>
          <w:rFonts w:eastAsia="MS Mincho" w:cs="Arial"/>
          <w:bCs/>
          <w:noProof w:val="0"/>
          <w:sz w:val="28"/>
          <w:lang w:eastAsia="ja-JP"/>
        </w:rPr>
      </w:pPr>
      <w:r w:rsidRPr="008F208F">
        <w:rPr>
          <w:rFonts w:eastAsia="MS Mincho" w:cs="Arial"/>
          <w:bCs/>
          <w:noProof w:val="0"/>
          <w:sz w:val="28"/>
          <w:lang w:eastAsia="ja-JP"/>
        </w:rPr>
        <w:t>Source: Google</w:t>
      </w:r>
    </w:p>
    <w:p w14:paraId="2A7FA900" w14:textId="2B034646" w:rsidR="00803842" w:rsidRPr="008F208F" w:rsidRDefault="00A40271" w:rsidP="00A40271">
      <w:pPr>
        <w:pStyle w:val="Header"/>
        <w:rPr>
          <w:rFonts w:eastAsia="MS Mincho" w:cs="Arial"/>
          <w:bCs/>
          <w:noProof w:val="0"/>
          <w:sz w:val="28"/>
          <w:lang w:eastAsia="ja-JP"/>
        </w:rPr>
      </w:pPr>
      <w:r w:rsidRPr="008F208F">
        <w:rPr>
          <w:rFonts w:eastAsia="MS Mincho" w:cs="Arial"/>
          <w:bCs/>
          <w:noProof w:val="0"/>
          <w:sz w:val="28"/>
          <w:lang w:eastAsia="ja-JP"/>
        </w:rPr>
        <w:t>Title:</w:t>
      </w:r>
      <w:r w:rsidRPr="008F208F">
        <w:rPr>
          <w:rFonts w:eastAsia="MS Mincho" w:cs="Arial"/>
          <w:bCs/>
          <w:noProof w:val="0"/>
          <w:sz w:val="28"/>
          <w:lang w:eastAsia="ja-JP"/>
        </w:rPr>
        <w:tab/>
      </w:r>
      <w:r w:rsidR="00746685">
        <w:rPr>
          <w:rFonts w:eastAsia="MS Mincho" w:cs="Arial"/>
          <w:bCs/>
          <w:noProof w:val="0"/>
          <w:sz w:val="28"/>
          <w:lang w:eastAsia="ja-JP"/>
        </w:rPr>
        <w:t>Discussion on Performance Evaluations for Rel-20 ISAC</w:t>
      </w:r>
    </w:p>
    <w:p w14:paraId="43586964" w14:textId="14FB8F16" w:rsidR="006A16BD" w:rsidRPr="008F208F" w:rsidRDefault="00A40271" w:rsidP="00E95BDD">
      <w:pPr>
        <w:pStyle w:val="Header"/>
        <w:rPr>
          <w:rFonts w:eastAsia="MS Mincho" w:cs="Arial"/>
          <w:bCs/>
          <w:noProof w:val="0"/>
          <w:sz w:val="28"/>
          <w:lang w:eastAsia="ja-JP"/>
        </w:rPr>
      </w:pPr>
      <w:r w:rsidRPr="008F208F">
        <w:rPr>
          <w:rFonts w:eastAsia="MS Mincho" w:cs="Arial"/>
          <w:bCs/>
          <w:noProof w:val="0"/>
          <w:sz w:val="28"/>
          <w:lang w:eastAsia="ja-JP"/>
        </w:rPr>
        <w:t>Document for: Discussion and Decision</w:t>
      </w:r>
      <w:bookmarkEnd w:id="1"/>
      <w:bookmarkEnd w:id="2"/>
    </w:p>
    <w:p w14:paraId="560C448D" w14:textId="77777777" w:rsidR="00EE036A" w:rsidRPr="008F208F" w:rsidRDefault="00EE036A" w:rsidP="00EE036A">
      <w:pPr>
        <w:pStyle w:val="Heading1"/>
        <w:jc w:val="both"/>
        <w:rPr>
          <w:lang w:eastAsia="zh-TW"/>
        </w:rPr>
      </w:pPr>
      <w:r w:rsidRPr="008F208F">
        <w:rPr>
          <w:rFonts w:hint="eastAsia"/>
          <w:lang w:eastAsia="zh-TW"/>
        </w:rPr>
        <w:t>Introduction</w:t>
      </w:r>
    </w:p>
    <w:p w14:paraId="344F9BA1" w14:textId="7FA5E663" w:rsidR="00D34D41" w:rsidRPr="004D01DA" w:rsidRDefault="004D01DA" w:rsidP="004D01DA">
      <w:pPr>
        <w:spacing w:before="120" w:after="120"/>
        <w:jc w:val="both"/>
        <w:rPr>
          <w:lang w:val="en-US"/>
        </w:rPr>
      </w:pPr>
      <w:r>
        <w:t xml:space="preserve">In RAN #108, </w:t>
      </w:r>
      <w:r>
        <w:rPr>
          <w:lang w:eastAsia="zh-CN"/>
        </w:rPr>
        <w:t>the SID</w:t>
      </w:r>
      <w:r>
        <w:rPr>
          <w:lang w:val="en-US" w:eastAsia="zh-CN"/>
        </w:rPr>
        <w:t xml:space="preserve"> on Study on Integrated Sensing And Communication (ISAC) for NR</w:t>
      </w:r>
      <w:r>
        <w:rPr>
          <w:lang w:val="en-US"/>
        </w:rPr>
        <w:t xml:space="preserve"> was agreed </w:t>
      </w:r>
      <w:r>
        <w:rPr>
          <w:lang w:val="en-US"/>
        </w:rPr>
        <w:fldChar w:fldCharType="begin"/>
      </w:r>
      <w:r>
        <w:rPr>
          <w:lang w:val="en-US"/>
        </w:rPr>
        <w:instrText xml:space="preserve"> REF _Hlk164683849 \r \h </w:instrText>
      </w:r>
      <w:r>
        <w:rPr>
          <w:lang w:val="en-US"/>
        </w:rPr>
      </w:r>
      <w:r>
        <w:rPr>
          <w:lang w:val="en-US"/>
        </w:rPr>
        <w:fldChar w:fldCharType="separate"/>
      </w:r>
      <w:r>
        <w:rPr>
          <w:lang w:val="en-US"/>
        </w:rPr>
        <w:t>[1]</w:t>
      </w:r>
      <w:r>
        <w:rPr>
          <w:lang w:val="en-US"/>
        </w:rPr>
        <w:fldChar w:fldCharType="end"/>
      </w:r>
      <w:r>
        <w:rPr>
          <w:lang w:val="en-US"/>
        </w:rPr>
        <w:t xml:space="preserve">. </w:t>
      </w:r>
      <w:r w:rsidR="00D34D41" w:rsidRPr="00D34D41">
        <w:rPr>
          <w:rFonts w:eastAsia="Malgun Gothic"/>
          <w:lang w:val="en-US" w:eastAsia="ko-KR"/>
        </w:rPr>
        <w:t xml:space="preserve">The objective of the Rel-20 </w:t>
      </w:r>
      <w:r w:rsidR="00D34D41">
        <w:rPr>
          <w:rFonts w:eastAsia="Malgun Gothic"/>
          <w:lang w:val="en-US" w:eastAsia="ko-KR"/>
        </w:rPr>
        <w:t>SI</w:t>
      </w:r>
      <w:r w:rsidR="00D34D41" w:rsidRPr="00D34D41">
        <w:rPr>
          <w:rFonts w:eastAsia="Malgun Gothic"/>
          <w:lang w:val="en-US" w:eastAsia="ko-KR"/>
        </w:rPr>
        <w:t xml:space="preserve"> on </w:t>
      </w:r>
      <w:r>
        <w:rPr>
          <w:rFonts w:eastAsia="Malgun Gothic"/>
          <w:lang w:val="en-US" w:eastAsia="ko-KR"/>
        </w:rPr>
        <w:t>ISAC</w:t>
      </w:r>
      <w:r w:rsidR="00D34D41" w:rsidRPr="00D34D41">
        <w:rPr>
          <w:rFonts w:eastAsia="Malgun Gothic"/>
          <w:lang w:val="en-US" w:eastAsia="ko-KR"/>
        </w:rPr>
        <w:t xml:space="preserve"> for NR is to evaluate the performance of gNB-based mono-static sensing for the UAV use case. </w:t>
      </w:r>
      <w:r w:rsidR="00D34D41">
        <w:rPr>
          <w:rFonts w:eastAsia="Malgun Gothic"/>
          <w:lang w:val="en-US" w:eastAsia="ko-KR"/>
        </w:rPr>
        <w:t>S</w:t>
      </w:r>
      <w:r w:rsidR="00D34D41" w:rsidRPr="00D34D41">
        <w:rPr>
          <w:rFonts w:eastAsia="Malgun Gothic"/>
          <w:lang w:val="en-US" w:eastAsia="ko-KR"/>
        </w:rPr>
        <w:t>everal key metrics and baseline assumptions have been established.</w:t>
      </w:r>
      <w:r w:rsidR="00D34D41">
        <w:rPr>
          <w:rFonts w:eastAsia="Malgun Gothic"/>
          <w:lang w:val="en-US" w:eastAsia="ko-KR"/>
        </w:rPr>
        <w:t xml:space="preserve"> </w:t>
      </w:r>
      <w:r w:rsidR="00D34D41" w:rsidRPr="00D34D41">
        <w:rPr>
          <w:rFonts w:eastAsia="Malgun Gothic"/>
          <w:lang w:val="en-US" w:eastAsia="ko-KR"/>
        </w:rPr>
        <w:t xml:space="preserve">This contribution focuses on providing proposals to finalize the remaining key metrics and open issues. </w:t>
      </w:r>
    </w:p>
    <w:p w14:paraId="1B6977A8" w14:textId="77777777" w:rsidR="00184246" w:rsidRPr="008F208F" w:rsidRDefault="00184246" w:rsidP="002A5AFD">
      <w:pPr>
        <w:jc w:val="both"/>
        <w:rPr>
          <w:rFonts w:eastAsia="Times"/>
          <w:lang w:val="en-US"/>
        </w:rPr>
      </w:pPr>
    </w:p>
    <w:p w14:paraId="1345CB7B" w14:textId="5ADEDD70" w:rsidR="00AE633A" w:rsidRPr="008F208F" w:rsidRDefault="00D34D41" w:rsidP="00184246">
      <w:pPr>
        <w:pStyle w:val="Heading1"/>
        <w:jc w:val="both"/>
        <w:rPr>
          <w:rFonts w:eastAsia="Malgun Gothic"/>
          <w:lang w:val="en-US" w:eastAsia="ko-KR"/>
        </w:rPr>
      </w:pPr>
      <w:r>
        <w:rPr>
          <w:rFonts w:eastAsia="Malgun Gothic"/>
          <w:lang w:val="en-US" w:eastAsia="ko-KR"/>
        </w:rPr>
        <w:t>Evaluation Metrics</w:t>
      </w:r>
    </w:p>
    <w:p w14:paraId="24822CC8" w14:textId="242D9CEE" w:rsidR="00C057CB" w:rsidRDefault="00513AB3" w:rsidP="00C057CB">
      <w:pPr>
        <w:pStyle w:val="NormalWeb"/>
      </w:pPr>
      <w:r>
        <w:rPr>
          <w:rFonts w:eastAsia="DengXian"/>
          <w:lang w:val="en-GB"/>
        </w:rPr>
        <w:t>In RAN1#122, the following agreements have been reached</w:t>
      </w:r>
      <w:r w:rsidR="00C057CB">
        <w:rPr>
          <w:rFonts w:eastAsia="DengXian"/>
          <w:lang w:val="en-GB"/>
        </w:rPr>
        <w:t xml:space="preserve">. </w:t>
      </w:r>
      <w:r w:rsidR="00C057CB">
        <w:rPr>
          <w:rStyle w:val="citation-427"/>
          <w:rFonts w:eastAsia="PMingLiU"/>
        </w:rPr>
        <w:t>RAN1 has agreed on Positioning Accuracy, Velocity Accuracy, Missed Detection Probability, and False Alarm Probability (Types 1 and 2) as core metrics</w:t>
      </w:r>
      <w:r w:rsidR="00C057CB">
        <w:t xml:space="preserve">. </w:t>
      </w:r>
    </w:p>
    <w:p w14:paraId="6FA3DEA3" w14:textId="77777777" w:rsidR="00C057CB" w:rsidRPr="006167C5" w:rsidRDefault="00C057CB" w:rsidP="00C057CB">
      <w:pPr>
        <w:pStyle w:val="3GPPNormalText"/>
        <w:spacing w:after="0"/>
        <w:rPr>
          <w:b/>
          <w:bCs/>
          <w:sz w:val="20"/>
          <w:szCs w:val="20"/>
          <w:highlight w:val="green"/>
          <w:lang w:val="en-US"/>
        </w:rPr>
      </w:pPr>
      <w:r w:rsidRPr="006167C5">
        <w:rPr>
          <w:b/>
          <w:bCs/>
          <w:sz w:val="20"/>
          <w:szCs w:val="20"/>
          <w:highlight w:val="green"/>
          <w:lang w:val="en-US"/>
        </w:rPr>
        <w:t>Agreement</w:t>
      </w:r>
    </w:p>
    <w:p w14:paraId="7CA0FE49" w14:textId="77777777" w:rsidR="00C057CB" w:rsidRPr="00080F68" w:rsidRDefault="00C057CB" w:rsidP="00C057CB">
      <w:pPr>
        <w:suppressAutoHyphens/>
        <w:rPr>
          <w:rFonts w:eastAsiaTheme="minorEastAsia"/>
          <w:szCs w:val="20"/>
          <w:lang w:eastAsia="zh-CN"/>
        </w:rPr>
      </w:pPr>
      <w:r w:rsidRPr="00080F68">
        <w:rPr>
          <w:rFonts w:eastAsiaTheme="minorEastAsia"/>
          <w:szCs w:val="20"/>
          <w:lang w:val="en-US" w:eastAsia="zh-CN"/>
        </w:rPr>
        <w:t>Horizontal/vertical positioning accuracy</w:t>
      </w:r>
      <w:r w:rsidRPr="00080F68">
        <w:rPr>
          <w:rFonts w:eastAsiaTheme="minorEastAsia"/>
          <w:szCs w:val="20"/>
          <w:lang w:eastAsia="zh-CN"/>
        </w:rPr>
        <w:t xml:space="preserve"> are agreed as performance metrics for NR ISAC. </w:t>
      </w:r>
    </w:p>
    <w:p w14:paraId="47482616" w14:textId="77777777" w:rsidR="00C057CB" w:rsidRPr="00080F68" w:rsidRDefault="00C057CB" w:rsidP="00C057CB">
      <w:pPr>
        <w:pStyle w:val="ListParagraph"/>
        <w:numPr>
          <w:ilvl w:val="1"/>
          <w:numId w:val="132"/>
        </w:numPr>
        <w:suppressAutoHyphens/>
        <w:spacing w:after="0" w:line="240" w:lineRule="auto"/>
        <w:contextualSpacing w:val="0"/>
        <w:rPr>
          <w:rFonts w:ascii="Times New Roman" w:eastAsiaTheme="minorEastAsia" w:hAnsi="Times New Roman"/>
          <w:szCs w:val="20"/>
          <w:lang w:eastAsia="zh-CN"/>
        </w:rPr>
      </w:pPr>
      <w:r w:rsidRPr="00080F68">
        <w:rPr>
          <w:rFonts w:ascii="Times New Roman" w:eastAsiaTheme="minorEastAsia" w:hAnsi="Times New Roman"/>
          <w:szCs w:val="20"/>
          <w:lang w:eastAsia="zh-CN"/>
        </w:rPr>
        <w:t xml:space="preserve">It is defined as the absolute value of the difference between the estimated horizontal/vertical </w:t>
      </w:r>
      <w:r w:rsidRPr="00080F68">
        <w:rPr>
          <w:rFonts w:ascii="Times New Roman" w:eastAsiaTheme="minorEastAsia" w:hAnsi="Times New Roman"/>
          <w:szCs w:val="20"/>
          <w:lang w:val="en-US" w:eastAsia="zh-CN"/>
        </w:rPr>
        <w:t xml:space="preserve">position </w:t>
      </w:r>
      <w:r w:rsidRPr="00080F68">
        <w:rPr>
          <w:rFonts w:ascii="Times New Roman" w:eastAsiaTheme="minorEastAsia" w:hAnsi="Times New Roman"/>
          <w:szCs w:val="20"/>
          <w:lang w:eastAsia="zh-CN"/>
        </w:rPr>
        <w:t>and the corresponding</w:t>
      </w:r>
      <w:r w:rsidRPr="00080F68">
        <w:rPr>
          <w:rFonts w:ascii="Times New Roman" w:eastAsiaTheme="minorEastAsia" w:hAnsi="Times New Roman"/>
          <w:szCs w:val="20"/>
          <w:lang w:val="en-US" w:eastAsia="zh-CN"/>
        </w:rPr>
        <w:t xml:space="preserve"> </w:t>
      </w:r>
      <w:r w:rsidRPr="00080F68">
        <w:rPr>
          <w:rFonts w:ascii="Times New Roman" w:eastAsiaTheme="minorEastAsia" w:hAnsi="Times New Roman"/>
          <w:szCs w:val="20"/>
          <w:lang w:eastAsia="zh-CN"/>
        </w:rPr>
        <w:t xml:space="preserve">true </w:t>
      </w:r>
      <w:r w:rsidRPr="00080F68">
        <w:rPr>
          <w:rFonts w:ascii="Times New Roman" w:eastAsiaTheme="minorEastAsia" w:hAnsi="Times New Roman"/>
          <w:szCs w:val="20"/>
          <w:lang w:val="en-US" w:eastAsia="zh-CN"/>
        </w:rPr>
        <w:t xml:space="preserve">position </w:t>
      </w:r>
      <w:r w:rsidRPr="00080F68">
        <w:rPr>
          <w:rFonts w:ascii="Times New Roman" w:eastAsiaTheme="minorEastAsia" w:hAnsi="Times New Roman"/>
          <w:szCs w:val="20"/>
          <w:lang w:eastAsia="zh-CN"/>
        </w:rPr>
        <w:t xml:space="preserve">of a sensing target. </w:t>
      </w:r>
    </w:p>
    <w:p w14:paraId="35EA05AA" w14:textId="77777777" w:rsidR="00C057CB" w:rsidRPr="00080F68" w:rsidRDefault="00C057CB" w:rsidP="00C057CB">
      <w:pPr>
        <w:pStyle w:val="ListParagraph"/>
        <w:numPr>
          <w:ilvl w:val="2"/>
          <w:numId w:val="132"/>
        </w:numPr>
        <w:suppressAutoHyphens/>
        <w:spacing w:after="0" w:line="240" w:lineRule="auto"/>
        <w:contextualSpacing w:val="0"/>
        <w:rPr>
          <w:rFonts w:ascii="Times New Roman" w:eastAsiaTheme="minorEastAsia" w:hAnsi="Times New Roman"/>
          <w:szCs w:val="20"/>
          <w:lang w:eastAsia="zh-CN"/>
        </w:rPr>
      </w:pPr>
      <w:r w:rsidRPr="00080F68">
        <w:rPr>
          <w:rFonts w:ascii="Times New Roman" w:eastAsiaTheme="minorEastAsia" w:hAnsi="Times New Roman"/>
          <w:szCs w:val="20"/>
          <w:lang w:eastAsia="zh-CN"/>
        </w:rPr>
        <w:t xml:space="preserve">Note: in RAN1 evaluations, there should be only one estimated horizontal/vertical </w:t>
      </w:r>
      <w:r w:rsidRPr="00080F68">
        <w:rPr>
          <w:rFonts w:ascii="Times New Roman" w:eastAsiaTheme="minorEastAsia" w:hAnsi="Times New Roman"/>
          <w:szCs w:val="20"/>
          <w:lang w:val="en-US" w:eastAsia="zh-CN"/>
        </w:rPr>
        <w:t xml:space="preserve">position corresponding to the </w:t>
      </w:r>
      <w:r w:rsidRPr="00080F68">
        <w:rPr>
          <w:rFonts w:ascii="Times New Roman" w:eastAsiaTheme="minorEastAsia" w:hAnsi="Times New Roman"/>
          <w:szCs w:val="20"/>
          <w:lang w:eastAsia="zh-CN"/>
        </w:rPr>
        <w:t xml:space="preserve">true </w:t>
      </w:r>
      <w:r w:rsidRPr="00080F68">
        <w:rPr>
          <w:rFonts w:ascii="Times New Roman" w:eastAsiaTheme="minorEastAsia" w:hAnsi="Times New Roman"/>
          <w:szCs w:val="20"/>
          <w:lang w:val="en-US" w:eastAsia="zh-CN"/>
        </w:rPr>
        <w:t xml:space="preserve">position </w:t>
      </w:r>
      <w:r w:rsidRPr="00080F68">
        <w:rPr>
          <w:rFonts w:ascii="Times New Roman" w:eastAsiaTheme="minorEastAsia" w:hAnsi="Times New Roman"/>
          <w:szCs w:val="20"/>
          <w:lang w:eastAsia="zh-CN"/>
        </w:rPr>
        <w:t>of a sensing target</w:t>
      </w:r>
    </w:p>
    <w:p w14:paraId="651AC3E8" w14:textId="77777777" w:rsidR="00C057CB" w:rsidRDefault="00513AB3" w:rsidP="00C057CB">
      <w:pPr>
        <w:rPr>
          <w:rFonts w:eastAsia="DengXian"/>
          <w:lang w:eastAsia="zh-CN"/>
        </w:rPr>
      </w:pPr>
      <w:r>
        <w:rPr>
          <w:rFonts w:eastAsia="DengXian"/>
          <w:lang w:val="en-GB" w:eastAsia="zh-CN"/>
        </w:rPr>
        <w:t xml:space="preserve"> </w:t>
      </w:r>
    </w:p>
    <w:p w14:paraId="4EDA890D" w14:textId="77777777" w:rsidR="00C057CB" w:rsidRPr="00657C4E" w:rsidRDefault="00C057CB" w:rsidP="00C057CB">
      <w:pPr>
        <w:rPr>
          <w:rFonts w:eastAsia="DengXian"/>
          <w:b/>
          <w:bCs/>
          <w:lang w:eastAsia="zh-CN"/>
        </w:rPr>
      </w:pPr>
      <w:r w:rsidRPr="00657C4E">
        <w:rPr>
          <w:rFonts w:eastAsia="DengXian"/>
          <w:b/>
          <w:bCs/>
          <w:highlight w:val="green"/>
          <w:lang w:eastAsia="zh-CN"/>
        </w:rPr>
        <w:t>Agreement</w:t>
      </w:r>
    </w:p>
    <w:p w14:paraId="30C89589" w14:textId="77777777" w:rsidR="00C057CB" w:rsidRPr="006E2712" w:rsidRDefault="00C057CB" w:rsidP="00C057CB">
      <w:pPr>
        <w:pStyle w:val="ListParagraph"/>
        <w:numPr>
          <w:ilvl w:val="0"/>
          <w:numId w:val="132"/>
        </w:numPr>
        <w:suppressAutoHyphens/>
        <w:spacing w:after="0" w:line="240" w:lineRule="auto"/>
        <w:contextualSpacing w:val="0"/>
        <w:rPr>
          <w:rFonts w:eastAsiaTheme="minorEastAsia"/>
          <w:szCs w:val="20"/>
          <w:lang w:eastAsia="zh-CN"/>
        </w:rPr>
      </w:pPr>
      <w:r w:rsidRPr="006E2712">
        <w:rPr>
          <w:rFonts w:eastAsiaTheme="minorEastAsia"/>
          <w:szCs w:val="20"/>
          <w:lang w:val="en-US" w:eastAsia="zh-CN"/>
        </w:rPr>
        <w:t>Velocity accuracy</w:t>
      </w:r>
      <w:r w:rsidRPr="006E2712">
        <w:rPr>
          <w:rFonts w:eastAsiaTheme="minorEastAsia" w:hint="eastAsia"/>
          <w:szCs w:val="20"/>
          <w:lang w:eastAsia="zh-CN"/>
        </w:rPr>
        <w:t xml:space="preserve"> </w:t>
      </w:r>
      <w:r w:rsidRPr="006E2712">
        <w:rPr>
          <w:rFonts w:eastAsiaTheme="minorEastAsia"/>
          <w:szCs w:val="20"/>
          <w:lang w:eastAsia="zh-CN"/>
        </w:rPr>
        <w:t xml:space="preserve">is agreed as performance metric for NR ISAC. </w:t>
      </w:r>
    </w:p>
    <w:p w14:paraId="1A1D6C22" w14:textId="77777777" w:rsidR="00C057CB" w:rsidRPr="006E2712" w:rsidRDefault="00C057CB" w:rsidP="00C057CB">
      <w:pPr>
        <w:pStyle w:val="ListParagraph"/>
        <w:numPr>
          <w:ilvl w:val="1"/>
          <w:numId w:val="132"/>
        </w:numPr>
        <w:suppressAutoHyphens/>
        <w:spacing w:after="0" w:line="240" w:lineRule="auto"/>
        <w:contextualSpacing w:val="0"/>
        <w:rPr>
          <w:rFonts w:eastAsiaTheme="minorEastAsia"/>
          <w:szCs w:val="20"/>
          <w:lang w:eastAsia="zh-CN"/>
        </w:rPr>
      </w:pPr>
      <w:r w:rsidRPr="006E2712">
        <w:rPr>
          <w:rFonts w:eastAsiaTheme="minorEastAsia"/>
          <w:szCs w:val="20"/>
          <w:lang w:val="en-US" w:eastAsia="zh-CN"/>
        </w:rPr>
        <w:t>Velocity accuracy</w:t>
      </w:r>
      <w:r w:rsidRPr="006E2712">
        <w:rPr>
          <w:rFonts w:eastAsiaTheme="minorEastAsia"/>
          <w:szCs w:val="20"/>
          <w:lang w:eastAsia="zh-CN"/>
        </w:rPr>
        <w:t xml:space="preserve"> is defined as the absolute value of the difference between the estimated </w:t>
      </w:r>
      <w:r w:rsidRPr="006E2712">
        <w:rPr>
          <w:rFonts w:eastAsiaTheme="minorEastAsia"/>
          <w:szCs w:val="20"/>
          <w:lang w:val="en-US" w:eastAsia="zh-CN"/>
        </w:rPr>
        <w:t xml:space="preserve">velocity </w:t>
      </w:r>
      <w:r w:rsidRPr="006E2712">
        <w:rPr>
          <w:rFonts w:eastAsiaTheme="minorEastAsia"/>
          <w:szCs w:val="20"/>
          <w:lang w:eastAsia="zh-CN"/>
        </w:rPr>
        <w:t xml:space="preserve">and the </w:t>
      </w:r>
      <w:r w:rsidRPr="006E2712">
        <w:rPr>
          <w:rFonts w:eastAsiaTheme="minorEastAsia" w:hint="eastAsia"/>
          <w:szCs w:val="20"/>
          <w:lang w:eastAsia="zh-CN"/>
        </w:rPr>
        <w:t xml:space="preserve">corresponding </w:t>
      </w:r>
      <w:r w:rsidRPr="006E2712">
        <w:rPr>
          <w:rFonts w:eastAsiaTheme="minorEastAsia"/>
          <w:szCs w:val="20"/>
          <w:lang w:eastAsia="zh-CN"/>
        </w:rPr>
        <w:t xml:space="preserve">true </w:t>
      </w:r>
      <w:r w:rsidRPr="006E2712">
        <w:rPr>
          <w:rFonts w:eastAsiaTheme="minorEastAsia"/>
          <w:szCs w:val="20"/>
          <w:lang w:val="en-US" w:eastAsia="zh-CN"/>
        </w:rPr>
        <w:t xml:space="preserve">velocity </w:t>
      </w:r>
      <w:r w:rsidRPr="006E2712">
        <w:rPr>
          <w:rFonts w:eastAsiaTheme="minorEastAsia"/>
          <w:szCs w:val="20"/>
          <w:lang w:eastAsia="zh-CN"/>
        </w:rPr>
        <w:t xml:space="preserve">of </w:t>
      </w:r>
      <w:r w:rsidRPr="006E2712">
        <w:rPr>
          <w:rFonts w:eastAsiaTheme="minorEastAsia" w:hint="eastAsia"/>
          <w:szCs w:val="20"/>
          <w:lang w:eastAsia="zh-CN"/>
        </w:rPr>
        <w:t>a</w:t>
      </w:r>
      <w:r w:rsidRPr="006E2712">
        <w:rPr>
          <w:rFonts w:eastAsiaTheme="minorEastAsia"/>
          <w:szCs w:val="20"/>
          <w:lang w:eastAsia="zh-CN"/>
        </w:rPr>
        <w:t xml:space="preserve"> sensing target. </w:t>
      </w:r>
    </w:p>
    <w:p w14:paraId="75CA1323" w14:textId="77777777" w:rsidR="00C057CB" w:rsidRPr="006E2712" w:rsidRDefault="00C057CB" w:rsidP="00C057CB">
      <w:pPr>
        <w:pStyle w:val="ListParagraph"/>
        <w:numPr>
          <w:ilvl w:val="1"/>
          <w:numId w:val="132"/>
        </w:numPr>
        <w:suppressAutoHyphens/>
        <w:spacing w:after="0" w:line="240" w:lineRule="auto"/>
        <w:contextualSpacing w:val="0"/>
        <w:rPr>
          <w:rFonts w:eastAsiaTheme="minorEastAsia"/>
          <w:szCs w:val="20"/>
          <w:lang w:eastAsia="zh-CN"/>
        </w:rPr>
      </w:pPr>
      <w:r w:rsidRPr="006E2712">
        <w:rPr>
          <w:rFonts w:eastAsiaTheme="minorEastAsia"/>
          <w:szCs w:val="20"/>
          <w:lang w:eastAsia="zh-CN"/>
        </w:rPr>
        <w:t xml:space="preserve">For single TRP monostatic sensing, </w:t>
      </w:r>
    </w:p>
    <w:p w14:paraId="644D2E28" w14:textId="77777777" w:rsidR="00C057CB" w:rsidRPr="006E2712" w:rsidRDefault="00C057CB" w:rsidP="00C057CB">
      <w:pPr>
        <w:pStyle w:val="ListParagraph"/>
        <w:numPr>
          <w:ilvl w:val="2"/>
          <w:numId w:val="132"/>
        </w:numPr>
        <w:suppressAutoHyphens/>
        <w:spacing w:after="0" w:line="240" w:lineRule="auto"/>
        <w:contextualSpacing w:val="0"/>
        <w:rPr>
          <w:rFonts w:eastAsiaTheme="minorEastAsia"/>
          <w:szCs w:val="20"/>
          <w:lang w:eastAsia="zh-CN"/>
        </w:rPr>
      </w:pPr>
      <w:r w:rsidRPr="006E2712">
        <w:rPr>
          <w:rFonts w:eastAsiaTheme="minorEastAsia"/>
          <w:szCs w:val="20"/>
          <w:lang w:val="en-US" w:eastAsia="zh-CN"/>
        </w:rPr>
        <w:t>T</w:t>
      </w:r>
      <w:r w:rsidRPr="006E2712">
        <w:rPr>
          <w:rFonts w:eastAsiaTheme="minorEastAsia" w:hint="eastAsia"/>
          <w:szCs w:val="20"/>
          <w:lang w:val="en-US" w:eastAsia="zh-CN"/>
        </w:rPr>
        <w:t xml:space="preserve">he </w:t>
      </w:r>
      <w:r w:rsidRPr="006E2712">
        <w:rPr>
          <w:rFonts w:eastAsiaTheme="minorEastAsia"/>
          <w:szCs w:val="20"/>
          <w:lang w:val="en-US" w:eastAsia="zh-CN"/>
        </w:rPr>
        <w:t xml:space="preserve">radial velocity accuracy </w:t>
      </w:r>
      <w:r w:rsidRPr="006E2712">
        <w:rPr>
          <w:rFonts w:eastAsiaTheme="minorEastAsia" w:hint="eastAsia"/>
          <w:szCs w:val="20"/>
          <w:lang w:val="en-US" w:eastAsia="zh-CN"/>
        </w:rPr>
        <w:t>can be</w:t>
      </w:r>
      <w:r w:rsidRPr="006E2712">
        <w:rPr>
          <w:rFonts w:eastAsiaTheme="minorEastAsia"/>
          <w:szCs w:val="20"/>
          <w:lang w:val="en-US" w:eastAsia="zh-CN"/>
        </w:rPr>
        <w:t xml:space="preserve"> estimated</w:t>
      </w:r>
    </w:p>
    <w:p w14:paraId="7FF0ABE3" w14:textId="77777777" w:rsidR="00C057CB" w:rsidRPr="006E2712" w:rsidRDefault="00C057CB" w:rsidP="00C057CB">
      <w:pPr>
        <w:pStyle w:val="ListParagraph"/>
        <w:numPr>
          <w:ilvl w:val="3"/>
          <w:numId w:val="132"/>
        </w:numPr>
        <w:suppressAutoHyphens/>
        <w:spacing w:after="0" w:line="240" w:lineRule="auto"/>
        <w:contextualSpacing w:val="0"/>
        <w:rPr>
          <w:rFonts w:eastAsiaTheme="minorEastAsia"/>
          <w:szCs w:val="20"/>
          <w:lang w:eastAsia="zh-CN"/>
        </w:rPr>
      </w:pPr>
      <w:r w:rsidRPr="006E2712">
        <w:rPr>
          <w:rFonts w:eastAsiaTheme="minorEastAsia"/>
          <w:szCs w:val="20"/>
          <w:lang w:eastAsia="zh-CN"/>
        </w:rPr>
        <w:t>The true r</w:t>
      </w:r>
      <w:r w:rsidRPr="006E2712">
        <w:rPr>
          <w:rFonts w:eastAsiaTheme="minorEastAsia" w:hint="eastAsia"/>
          <w:szCs w:val="20"/>
          <w:lang w:eastAsia="zh-CN"/>
        </w:rPr>
        <w:t xml:space="preserve">adial velocity is the projection of true </w:t>
      </w:r>
      <w:r w:rsidRPr="006E2712">
        <w:rPr>
          <w:rFonts w:eastAsiaTheme="minorEastAsia"/>
          <w:szCs w:val="20"/>
          <w:lang w:eastAsia="zh-CN"/>
        </w:rPr>
        <w:t>velocity</w:t>
      </w:r>
      <w:r w:rsidRPr="006E2712">
        <w:rPr>
          <w:rFonts w:eastAsiaTheme="minorEastAsia" w:hint="eastAsia"/>
          <w:szCs w:val="20"/>
          <w:lang w:eastAsia="zh-CN"/>
        </w:rPr>
        <w:t xml:space="preserve"> on </w:t>
      </w:r>
      <w:r w:rsidRPr="006E2712">
        <w:rPr>
          <w:rFonts w:eastAsiaTheme="minorEastAsia"/>
          <w:szCs w:val="20"/>
          <w:lang w:eastAsia="zh-CN"/>
        </w:rPr>
        <w:t>the</w:t>
      </w:r>
      <w:r w:rsidRPr="006E2712">
        <w:rPr>
          <w:rFonts w:eastAsiaTheme="minorEastAsia" w:hint="eastAsia"/>
          <w:szCs w:val="20"/>
          <w:lang w:eastAsia="zh-CN"/>
        </w:rPr>
        <w:t xml:space="preserve"> direction from TRP to target for TRP monostatic. </w:t>
      </w:r>
    </w:p>
    <w:p w14:paraId="4EFF313B" w14:textId="77777777" w:rsidR="00C057CB" w:rsidRPr="006E2712" w:rsidRDefault="00C057CB" w:rsidP="00C057CB">
      <w:pPr>
        <w:pStyle w:val="ListParagraph"/>
        <w:numPr>
          <w:ilvl w:val="2"/>
          <w:numId w:val="132"/>
        </w:numPr>
        <w:suppressAutoHyphens/>
        <w:spacing w:after="0" w:line="240" w:lineRule="auto"/>
        <w:contextualSpacing w:val="0"/>
        <w:rPr>
          <w:rFonts w:eastAsiaTheme="minorEastAsia"/>
          <w:szCs w:val="20"/>
          <w:lang w:eastAsia="zh-CN"/>
        </w:rPr>
      </w:pPr>
      <w:r w:rsidRPr="006E2712">
        <w:rPr>
          <w:rFonts w:eastAsiaTheme="minorEastAsia" w:hint="eastAsia"/>
          <w:szCs w:val="20"/>
          <w:lang w:eastAsia="zh-CN"/>
        </w:rPr>
        <w:t>T</w:t>
      </w:r>
      <w:r w:rsidRPr="006E2712">
        <w:rPr>
          <w:rFonts w:eastAsiaTheme="minorEastAsia"/>
          <w:szCs w:val="20"/>
          <w:lang w:eastAsia="zh-CN"/>
        </w:rPr>
        <w:t xml:space="preserve">he true </w:t>
      </w:r>
      <w:r w:rsidRPr="006E2712">
        <w:rPr>
          <w:rFonts w:eastAsiaTheme="minorEastAsia" w:hint="eastAsia"/>
          <w:szCs w:val="20"/>
          <w:lang w:eastAsia="zh-CN"/>
        </w:rPr>
        <w:t>velocity accuracy</w:t>
      </w:r>
      <w:r w:rsidRPr="006E2712">
        <w:rPr>
          <w:rFonts w:eastAsiaTheme="minorEastAsia"/>
          <w:szCs w:val="20"/>
          <w:lang w:eastAsia="zh-CN"/>
        </w:rPr>
        <w:t xml:space="preserve"> can </w:t>
      </w:r>
      <w:r w:rsidRPr="006E2712">
        <w:rPr>
          <w:rFonts w:eastAsiaTheme="minorEastAsia" w:hint="eastAsia"/>
          <w:szCs w:val="20"/>
          <w:lang w:val="en-US" w:eastAsia="zh-CN"/>
        </w:rPr>
        <w:t>be</w:t>
      </w:r>
      <w:r w:rsidRPr="006E2712">
        <w:rPr>
          <w:rFonts w:eastAsiaTheme="minorEastAsia"/>
          <w:szCs w:val="20"/>
          <w:lang w:val="en-US" w:eastAsia="zh-CN"/>
        </w:rPr>
        <w:t xml:space="preserve"> estimated</w:t>
      </w:r>
      <w:r w:rsidRPr="006E2712">
        <w:rPr>
          <w:rFonts w:eastAsiaTheme="minorEastAsia"/>
          <w:szCs w:val="20"/>
          <w:lang w:eastAsia="zh-CN"/>
        </w:rPr>
        <w:t>.</w:t>
      </w:r>
    </w:p>
    <w:p w14:paraId="2F107163" w14:textId="77777777" w:rsidR="00C057CB" w:rsidRDefault="00C057CB" w:rsidP="00C057CB">
      <w:pPr>
        <w:pStyle w:val="NormalWeb"/>
        <w:spacing w:before="0" w:beforeAutospacing="0" w:after="240" w:afterAutospacing="0"/>
        <w:rPr>
          <w:rFonts w:eastAsia="Malgun Gothic"/>
          <w:lang w:val="en-US" w:eastAsia="ko-KR"/>
        </w:rPr>
      </w:pPr>
      <w:r w:rsidRPr="008F208F">
        <w:rPr>
          <w:rFonts w:eastAsia="Malgun Gothic"/>
          <w:lang w:val="en-US" w:eastAsia="ko-KR"/>
        </w:rPr>
        <w:t xml:space="preserve">  </w:t>
      </w:r>
    </w:p>
    <w:p w14:paraId="7C21019E" w14:textId="24DAAB59" w:rsidR="00513AB3" w:rsidRDefault="00513AB3" w:rsidP="00513AB3">
      <w:pPr>
        <w:rPr>
          <w:rFonts w:eastAsia="DengXian"/>
          <w:lang w:val="en-GB" w:eastAsia="zh-CN"/>
        </w:rPr>
      </w:pPr>
    </w:p>
    <w:p w14:paraId="413AB310" w14:textId="77777777" w:rsidR="00513AB3" w:rsidRPr="00513AB3" w:rsidRDefault="00513AB3" w:rsidP="00513AB3">
      <w:pPr>
        <w:rPr>
          <w:rFonts w:eastAsia="DengXian"/>
          <w:lang w:val="en-GB" w:eastAsia="zh-CN"/>
        </w:rPr>
      </w:pPr>
    </w:p>
    <w:p w14:paraId="1947FACB" w14:textId="77777777" w:rsidR="00513AB3" w:rsidRPr="00657C4E" w:rsidRDefault="00513AB3" w:rsidP="00513AB3">
      <w:pPr>
        <w:rPr>
          <w:rFonts w:eastAsia="DengXian"/>
          <w:b/>
          <w:bCs/>
          <w:lang w:eastAsia="zh-CN"/>
        </w:rPr>
      </w:pPr>
      <w:r w:rsidRPr="00657C4E">
        <w:rPr>
          <w:rFonts w:eastAsia="DengXian"/>
          <w:b/>
          <w:bCs/>
          <w:highlight w:val="green"/>
          <w:lang w:eastAsia="zh-CN"/>
        </w:rPr>
        <w:lastRenderedPageBreak/>
        <w:t>Agreement</w:t>
      </w:r>
    </w:p>
    <w:p w14:paraId="796D02E7" w14:textId="77777777" w:rsidR="00513AB3" w:rsidRPr="006E2712" w:rsidRDefault="00513AB3" w:rsidP="00513AB3">
      <w:pPr>
        <w:pStyle w:val="ListParagraph"/>
        <w:numPr>
          <w:ilvl w:val="0"/>
          <w:numId w:val="132"/>
        </w:numPr>
        <w:suppressAutoHyphens/>
        <w:spacing w:after="0" w:line="240" w:lineRule="auto"/>
        <w:contextualSpacing w:val="0"/>
        <w:rPr>
          <w:rFonts w:eastAsiaTheme="minorEastAsia"/>
          <w:szCs w:val="20"/>
          <w:lang w:eastAsia="zh-CN"/>
        </w:rPr>
      </w:pPr>
      <w:r w:rsidRPr="006E2712">
        <w:rPr>
          <w:rFonts w:eastAsiaTheme="minorEastAsia"/>
          <w:szCs w:val="20"/>
          <w:lang w:val="en-US" w:eastAsia="zh-CN"/>
        </w:rPr>
        <w:t>Missed detection probability</w:t>
      </w:r>
      <w:r w:rsidRPr="006E2712">
        <w:rPr>
          <w:rFonts w:eastAsiaTheme="minorEastAsia" w:hint="eastAsia"/>
          <w:szCs w:val="20"/>
          <w:lang w:eastAsia="zh-CN"/>
        </w:rPr>
        <w:t xml:space="preserve"> </w:t>
      </w:r>
      <w:r w:rsidRPr="006E2712">
        <w:rPr>
          <w:rFonts w:eastAsiaTheme="minorEastAsia"/>
          <w:szCs w:val="20"/>
          <w:lang w:eastAsia="zh-CN"/>
        </w:rPr>
        <w:t xml:space="preserve">is agreed as performance metric for NR ISAC. </w:t>
      </w:r>
    </w:p>
    <w:p w14:paraId="66154ADB" w14:textId="77777777" w:rsidR="00513AB3" w:rsidRPr="006E2712" w:rsidRDefault="00513AB3" w:rsidP="00513AB3">
      <w:pPr>
        <w:pStyle w:val="ListParagraph"/>
        <w:widowControl w:val="0"/>
        <w:numPr>
          <w:ilvl w:val="1"/>
          <w:numId w:val="132"/>
        </w:numPr>
        <w:adjustRightInd w:val="0"/>
        <w:snapToGrid w:val="0"/>
        <w:spacing w:after="120" w:line="240" w:lineRule="auto"/>
        <w:contextualSpacing w:val="0"/>
        <w:jc w:val="both"/>
        <w:rPr>
          <w:rFonts w:eastAsiaTheme="minorEastAsia"/>
          <w:szCs w:val="20"/>
          <w:lang w:eastAsia="zh-CN"/>
        </w:rPr>
      </w:pPr>
      <w:r w:rsidRPr="006E2712">
        <w:rPr>
          <w:rFonts w:eastAsiaTheme="minorEastAsia"/>
          <w:szCs w:val="20"/>
          <w:lang w:eastAsia="zh-CN"/>
        </w:rPr>
        <w:t xml:space="preserve">It is defined as the conditional probability of not detecting the presence of a target when the target is actually present in the simulation area. </w:t>
      </w:r>
    </w:p>
    <w:p w14:paraId="59E5A5D3" w14:textId="77777777" w:rsidR="00513AB3" w:rsidRPr="006E2712" w:rsidRDefault="00000000" w:rsidP="00513AB3">
      <w:pPr>
        <w:pStyle w:val="ListParagraph"/>
        <w:ind w:left="800"/>
        <w:jc w:val="right"/>
        <w:rPr>
          <w:rFonts w:eastAsia="MS Mincho"/>
          <w:kern w:val="2"/>
          <w:szCs w:val="20"/>
          <w:lang w:eastAsia="ja-JP"/>
        </w:rPr>
      </w:pPr>
      <m:oMathPara>
        <m:oMath>
          <m:sSub>
            <m:sSubPr>
              <m:ctrlPr>
                <w:rPr>
                  <w:rFonts w:ascii="Cambria Math" w:eastAsia="SimSun" w:hAnsi="Cambria Math"/>
                  <w:i/>
                  <w:kern w:val="2"/>
                  <w:szCs w:val="20"/>
                  <w:lang w:eastAsia="zh-CN"/>
                </w:rPr>
              </m:ctrlPr>
            </m:sSubPr>
            <m:e>
              <m:r>
                <w:rPr>
                  <w:rFonts w:ascii="Cambria Math" w:eastAsia="SimSun" w:hAnsi="Cambria Math"/>
                  <w:kern w:val="2"/>
                  <w:szCs w:val="20"/>
                  <w:lang w:eastAsia="zh-CN"/>
                </w:rPr>
                <m:t>P</m:t>
              </m:r>
            </m:e>
            <m:sub>
              <m:r>
                <w:rPr>
                  <w:rFonts w:ascii="Cambria Math" w:eastAsia="SimSun" w:hAnsi="Cambria Math"/>
                  <w:kern w:val="2"/>
                  <w:szCs w:val="20"/>
                  <w:lang w:eastAsia="zh-CN"/>
                </w:rPr>
                <m:t>md</m:t>
              </m:r>
            </m:sub>
          </m:sSub>
          <m:r>
            <w:rPr>
              <w:rFonts w:ascii="Cambria Math" w:eastAsia="SimSun" w:hAnsi="Cambria Math"/>
              <w:kern w:val="2"/>
              <w:szCs w:val="20"/>
              <w:lang w:eastAsia="zh-CN"/>
            </w:rPr>
            <m:t>=</m:t>
          </m:r>
          <m:f>
            <m:fPr>
              <m:type m:val="lin"/>
              <m:ctrlPr>
                <w:rPr>
                  <w:rFonts w:ascii="Cambria Math" w:eastAsia="SimSun" w:hAnsi="Cambria Math"/>
                  <w:i/>
                  <w:kern w:val="2"/>
                  <w:szCs w:val="20"/>
                  <w:lang w:eastAsia="zh-CN"/>
                </w:rPr>
              </m:ctrlPr>
            </m:fPr>
            <m:num>
              <m:nary>
                <m:naryPr>
                  <m:chr m:val="∑"/>
                  <m:limLoc m:val="subSup"/>
                  <m:ctrlPr>
                    <w:rPr>
                      <w:rFonts w:ascii="Cambria Math" w:eastAsia="SimSun" w:hAnsi="Cambria Math"/>
                      <w:i/>
                      <w:kern w:val="2"/>
                      <w:szCs w:val="20"/>
                      <w:lang w:eastAsia="zh-CN"/>
                    </w:rPr>
                  </m:ctrlPr>
                </m:naryPr>
                <m:sub>
                  <m:r>
                    <w:rPr>
                      <w:rFonts w:ascii="Cambria Math" w:eastAsia="SimSun" w:hAnsi="Cambria Math"/>
                      <w:kern w:val="2"/>
                      <w:szCs w:val="20"/>
                      <w:lang w:eastAsia="zh-CN"/>
                    </w:rPr>
                    <m:t>n=0</m:t>
                  </m:r>
                </m:sub>
                <m:sup>
                  <m:r>
                    <w:rPr>
                      <w:rFonts w:ascii="Cambria Math" w:eastAsia="SimSun" w:hAnsi="Cambria Math"/>
                      <w:kern w:val="2"/>
                      <w:szCs w:val="20"/>
                      <w:lang w:eastAsia="zh-CN"/>
                    </w:rPr>
                    <m:t>N-1</m:t>
                  </m:r>
                </m:sup>
                <m:e>
                  <m:f>
                    <m:fPr>
                      <m:ctrlPr>
                        <w:rPr>
                          <w:rFonts w:ascii="Cambria Math" w:eastAsia="SimSun" w:hAnsi="Cambria Math"/>
                          <w:i/>
                          <w:kern w:val="2"/>
                          <w:szCs w:val="20"/>
                          <w:lang w:eastAsia="zh-CN"/>
                        </w:rPr>
                      </m:ctrlPr>
                    </m:fPr>
                    <m:num>
                      <m:sSub>
                        <m:sSubPr>
                          <m:ctrlPr>
                            <w:rPr>
                              <w:rFonts w:ascii="Cambria Math" w:eastAsia="SimSun" w:hAnsi="Cambria Math"/>
                              <w:i/>
                              <w:kern w:val="2"/>
                              <w:szCs w:val="20"/>
                              <w:lang w:eastAsia="zh-CN"/>
                            </w:rPr>
                          </m:ctrlPr>
                        </m:sSubPr>
                        <m:e>
                          <m:r>
                            <w:rPr>
                              <w:rFonts w:ascii="Cambria Math" w:eastAsia="SimSun" w:hAnsi="Cambria Math"/>
                              <w:kern w:val="2"/>
                              <w:szCs w:val="20"/>
                              <w:lang w:eastAsia="zh-CN"/>
                            </w:rPr>
                            <m:t>D</m:t>
                          </m:r>
                        </m:e>
                        <m:sub>
                          <m:r>
                            <w:rPr>
                              <w:rFonts w:ascii="Cambria Math" w:eastAsia="SimSun" w:hAnsi="Cambria Math"/>
                              <w:kern w:val="2"/>
                              <w:szCs w:val="20"/>
                              <w:lang w:eastAsia="zh-CN"/>
                            </w:rPr>
                            <m:t>n</m:t>
                          </m:r>
                        </m:sub>
                      </m:sSub>
                    </m:num>
                    <m:den>
                      <m:sSub>
                        <m:sSubPr>
                          <m:ctrlPr>
                            <w:rPr>
                              <w:rFonts w:ascii="Cambria Math" w:eastAsia="SimSun" w:hAnsi="Cambria Math"/>
                              <w:i/>
                              <w:kern w:val="2"/>
                              <w:szCs w:val="20"/>
                              <w:lang w:eastAsia="zh-CN"/>
                            </w:rPr>
                          </m:ctrlPr>
                        </m:sSubPr>
                        <m:e>
                          <m:r>
                            <w:rPr>
                              <w:rFonts w:ascii="Cambria Math" w:eastAsia="SimSun" w:hAnsi="Cambria Math"/>
                              <w:kern w:val="2"/>
                              <w:szCs w:val="20"/>
                              <w:lang w:eastAsia="zh-CN"/>
                            </w:rPr>
                            <m:t>M</m:t>
                          </m:r>
                        </m:e>
                        <m:sub>
                          <m:r>
                            <w:rPr>
                              <w:rFonts w:ascii="Cambria Math" w:eastAsia="SimSun" w:hAnsi="Cambria Math"/>
                              <w:kern w:val="2"/>
                              <w:szCs w:val="20"/>
                              <w:lang w:eastAsia="zh-CN"/>
                            </w:rPr>
                            <m:t>n</m:t>
                          </m:r>
                        </m:sub>
                      </m:sSub>
                    </m:den>
                  </m:f>
                </m:e>
              </m:nary>
            </m:num>
            <m:den>
              <m:r>
                <w:rPr>
                  <w:rFonts w:ascii="Cambria Math" w:eastAsia="SimSun" w:hAnsi="Cambria Math"/>
                  <w:kern w:val="2"/>
                  <w:szCs w:val="20"/>
                  <w:lang w:eastAsia="zh-CN"/>
                </w:rPr>
                <m:t>N</m:t>
              </m:r>
            </m:den>
          </m:f>
        </m:oMath>
      </m:oMathPara>
    </w:p>
    <w:p w14:paraId="5A176991" w14:textId="77777777" w:rsidR="00513AB3" w:rsidRPr="006E2712" w:rsidRDefault="00513AB3" w:rsidP="00513AB3">
      <w:pPr>
        <w:widowControl w:val="0"/>
        <w:tabs>
          <w:tab w:val="left" w:pos="0"/>
        </w:tabs>
        <w:adjustRightInd w:val="0"/>
        <w:snapToGrid w:val="0"/>
        <w:spacing w:after="120"/>
        <w:ind w:leftChars="400" w:left="960" w:firstLineChars="200" w:firstLine="480"/>
        <w:jc w:val="both"/>
        <w:rPr>
          <w:rFonts w:eastAsiaTheme="minorEastAsia"/>
          <w:szCs w:val="20"/>
          <w:lang w:eastAsia="zh-CN"/>
        </w:rPr>
      </w:pPr>
      <w:r w:rsidRPr="006E2712">
        <w:rPr>
          <w:rFonts w:eastAsiaTheme="minorEastAsia"/>
          <w:szCs w:val="20"/>
          <w:lang w:eastAsia="zh-CN"/>
        </w:rPr>
        <w:t xml:space="preserve">Where, </w:t>
      </w:r>
    </w:p>
    <w:p w14:paraId="4F39B851" w14:textId="77777777" w:rsidR="00513AB3" w:rsidRPr="006E2712" w:rsidRDefault="00000000" w:rsidP="00513AB3">
      <w:pPr>
        <w:pStyle w:val="ListParagraph"/>
        <w:numPr>
          <w:ilvl w:val="3"/>
          <w:numId w:val="133"/>
        </w:numPr>
        <w:suppressAutoHyphens/>
        <w:spacing w:after="0" w:line="240" w:lineRule="auto"/>
        <w:contextualSpacing w:val="0"/>
        <w:rPr>
          <w:rFonts w:eastAsiaTheme="minorEastAsia"/>
          <w:kern w:val="2"/>
          <w:szCs w:val="20"/>
          <w:lang w:eastAsia="zh-CN"/>
        </w:rPr>
      </w:pPr>
      <m:oMath>
        <m:sSub>
          <m:sSubPr>
            <m:ctrlPr>
              <w:rPr>
                <w:rFonts w:ascii="Cambria Math" w:eastAsia="SimSun" w:hAnsi="Cambria Math"/>
                <w:i/>
                <w:kern w:val="2"/>
                <w:szCs w:val="20"/>
                <w:lang w:eastAsia="zh-CN"/>
              </w:rPr>
            </m:ctrlPr>
          </m:sSubPr>
          <m:e>
            <m:r>
              <w:rPr>
                <w:rFonts w:ascii="Cambria Math" w:eastAsia="SimSun" w:hAnsi="Cambria Math"/>
                <w:kern w:val="2"/>
                <w:szCs w:val="20"/>
                <w:lang w:eastAsia="zh-CN"/>
              </w:rPr>
              <m:t>D</m:t>
            </m:r>
          </m:e>
          <m:sub>
            <m:r>
              <w:rPr>
                <w:rFonts w:ascii="Cambria Math" w:eastAsia="SimSun" w:hAnsi="Cambria Math"/>
                <w:kern w:val="2"/>
                <w:szCs w:val="20"/>
                <w:lang w:eastAsia="zh-CN"/>
              </w:rPr>
              <m:t>n</m:t>
            </m:r>
          </m:sub>
        </m:sSub>
      </m:oMath>
      <w:r w:rsidR="00513AB3" w:rsidRPr="006E2712">
        <w:rPr>
          <w:rFonts w:eastAsiaTheme="minorEastAsia" w:hint="eastAsia"/>
          <w:kern w:val="2"/>
          <w:szCs w:val="20"/>
          <w:lang w:eastAsia="zh-CN"/>
        </w:rPr>
        <w:t xml:space="preserve"> </w:t>
      </w:r>
      <w:r w:rsidR="00513AB3" w:rsidRPr="006E2712">
        <w:rPr>
          <w:rFonts w:eastAsiaTheme="minorEastAsia"/>
          <w:kern w:val="2"/>
          <w:szCs w:val="20"/>
          <w:lang w:eastAsia="zh-CN"/>
        </w:rPr>
        <w:t xml:space="preserve">is the number of missed targets in the drop n, i.e., the true target not associated with any </w:t>
      </w:r>
      <w:r w:rsidR="00513AB3">
        <w:rPr>
          <w:rFonts w:eastAsiaTheme="minorEastAsia"/>
          <w:kern w:val="2"/>
          <w:szCs w:val="20"/>
          <w:lang w:eastAsia="zh-CN"/>
        </w:rPr>
        <w:t>detected object</w:t>
      </w:r>
    </w:p>
    <w:p w14:paraId="7460D0B1" w14:textId="77777777" w:rsidR="00513AB3" w:rsidRPr="006E2712" w:rsidRDefault="00000000" w:rsidP="00513AB3">
      <w:pPr>
        <w:pStyle w:val="ListParagraph"/>
        <w:numPr>
          <w:ilvl w:val="3"/>
          <w:numId w:val="133"/>
        </w:numPr>
        <w:suppressAutoHyphens/>
        <w:spacing w:after="0" w:line="240" w:lineRule="auto"/>
        <w:contextualSpacing w:val="0"/>
        <w:rPr>
          <w:rFonts w:eastAsiaTheme="minorEastAsia"/>
          <w:szCs w:val="20"/>
          <w:lang w:eastAsia="zh-CN"/>
        </w:rPr>
      </w:pPr>
      <m:oMath>
        <m:sSub>
          <m:sSubPr>
            <m:ctrlPr>
              <w:rPr>
                <w:rFonts w:ascii="Cambria Math" w:eastAsiaTheme="minorEastAsia" w:hAnsi="Cambria Math"/>
                <w:kern w:val="2"/>
                <w:szCs w:val="20"/>
                <w:lang w:eastAsia="zh-CN"/>
              </w:rPr>
            </m:ctrlPr>
          </m:sSubPr>
          <m:e>
            <m:r>
              <w:rPr>
                <w:rFonts w:ascii="Cambria Math" w:eastAsiaTheme="minorEastAsia" w:hAnsi="Cambria Math"/>
                <w:kern w:val="2"/>
                <w:szCs w:val="20"/>
                <w:lang w:eastAsia="zh-CN"/>
              </w:rPr>
              <m:t>M</m:t>
            </m:r>
          </m:e>
          <m:sub>
            <m:r>
              <w:rPr>
                <w:rFonts w:ascii="Cambria Math" w:eastAsiaTheme="minorEastAsia" w:hAnsi="Cambria Math"/>
                <w:kern w:val="2"/>
                <w:szCs w:val="20"/>
                <w:lang w:eastAsia="zh-CN"/>
              </w:rPr>
              <m:t>n</m:t>
            </m:r>
          </m:sub>
        </m:sSub>
      </m:oMath>
      <w:r w:rsidR="00513AB3" w:rsidRPr="006E2712">
        <w:rPr>
          <w:rFonts w:eastAsiaTheme="minorEastAsia" w:hint="eastAsia"/>
          <w:kern w:val="2"/>
          <w:szCs w:val="20"/>
          <w:lang w:eastAsia="zh-CN"/>
        </w:rPr>
        <w:t xml:space="preserve"> </w:t>
      </w:r>
      <w:r w:rsidR="00513AB3" w:rsidRPr="006E2712">
        <w:rPr>
          <w:rFonts w:eastAsiaTheme="minorEastAsia"/>
          <w:kern w:val="2"/>
          <w:szCs w:val="20"/>
          <w:lang w:eastAsia="zh-CN"/>
        </w:rPr>
        <w:t xml:space="preserve">is the number of true targets in the drop n. </w:t>
      </w:r>
    </w:p>
    <w:p w14:paraId="41330B44" w14:textId="77777777" w:rsidR="00513AB3" w:rsidRPr="006E2712" w:rsidRDefault="00513AB3" w:rsidP="00513AB3">
      <w:pPr>
        <w:pStyle w:val="ListParagraph"/>
        <w:numPr>
          <w:ilvl w:val="3"/>
          <w:numId w:val="133"/>
        </w:numPr>
        <w:suppressAutoHyphens/>
        <w:spacing w:after="0" w:line="240" w:lineRule="auto"/>
        <w:contextualSpacing w:val="0"/>
        <w:rPr>
          <w:rFonts w:eastAsiaTheme="minorEastAsia"/>
          <w:szCs w:val="20"/>
          <w:lang w:eastAsia="zh-CN"/>
        </w:rPr>
      </w:pPr>
      <m:oMath>
        <m:r>
          <w:rPr>
            <w:rFonts w:ascii="Cambria Math" w:eastAsiaTheme="minorEastAsia" w:hAnsi="Cambria Math"/>
            <w:szCs w:val="20"/>
            <w:lang w:eastAsia="zh-CN"/>
          </w:rPr>
          <m:t>N</m:t>
        </m:r>
      </m:oMath>
      <w:r w:rsidRPr="006E2712">
        <w:rPr>
          <w:rFonts w:eastAsiaTheme="minorEastAsia" w:hint="eastAsia"/>
          <w:szCs w:val="20"/>
          <w:lang w:eastAsia="zh-CN"/>
        </w:rPr>
        <w:t xml:space="preserve"> is total number of drops with at least one target per drop</w:t>
      </w:r>
    </w:p>
    <w:p w14:paraId="5E43F802" w14:textId="77777777" w:rsidR="00513AB3" w:rsidRPr="008D2EF7" w:rsidRDefault="00513AB3" w:rsidP="00513AB3">
      <w:pPr>
        <w:rPr>
          <w:rFonts w:eastAsia="DengXian"/>
          <w:lang w:eastAsia="zh-CN"/>
        </w:rPr>
      </w:pPr>
    </w:p>
    <w:p w14:paraId="708E496D" w14:textId="77777777" w:rsidR="00513AB3" w:rsidRPr="00657C4E" w:rsidRDefault="00513AB3" w:rsidP="00513AB3">
      <w:pPr>
        <w:rPr>
          <w:rFonts w:eastAsia="DengXian"/>
          <w:b/>
          <w:bCs/>
          <w:lang w:eastAsia="zh-CN"/>
        </w:rPr>
      </w:pPr>
      <w:r w:rsidRPr="00657C4E">
        <w:rPr>
          <w:rFonts w:eastAsia="DengXian"/>
          <w:b/>
          <w:bCs/>
          <w:highlight w:val="green"/>
          <w:lang w:eastAsia="zh-CN"/>
        </w:rPr>
        <w:t>Agreement</w:t>
      </w:r>
    </w:p>
    <w:p w14:paraId="1DA3DF99" w14:textId="77777777" w:rsidR="00513AB3" w:rsidRPr="006E2712" w:rsidRDefault="00513AB3" w:rsidP="00513AB3">
      <w:pPr>
        <w:pStyle w:val="ListParagraph"/>
        <w:numPr>
          <w:ilvl w:val="0"/>
          <w:numId w:val="132"/>
        </w:numPr>
        <w:suppressAutoHyphens/>
        <w:spacing w:after="0" w:line="240" w:lineRule="auto"/>
        <w:contextualSpacing w:val="0"/>
        <w:rPr>
          <w:rFonts w:eastAsiaTheme="minorEastAsia"/>
          <w:szCs w:val="20"/>
          <w:lang w:eastAsia="zh-CN"/>
        </w:rPr>
      </w:pPr>
      <w:r w:rsidRPr="006E2712">
        <w:rPr>
          <w:rFonts w:eastAsiaTheme="minorEastAsia"/>
          <w:szCs w:val="20"/>
          <w:lang w:val="en-US" w:eastAsia="zh-CN"/>
        </w:rPr>
        <w:t>False alarm probability</w:t>
      </w:r>
      <w:r w:rsidRPr="006E2712">
        <w:rPr>
          <w:rFonts w:eastAsiaTheme="minorEastAsia" w:hint="eastAsia"/>
          <w:szCs w:val="20"/>
          <w:lang w:eastAsia="zh-CN"/>
        </w:rPr>
        <w:t xml:space="preserve"> </w:t>
      </w:r>
      <w:r w:rsidRPr="006E2712">
        <w:rPr>
          <w:rFonts w:eastAsiaTheme="minorEastAsia"/>
          <w:szCs w:val="20"/>
          <w:lang w:eastAsia="zh-CN"/>
        </w:rPr>
        <w:t xml:space="preserve">is agreed as performance metric for NR ISAC. </w:t>
      </w:r>
    </w:p>
    <w:p w14:paraId="32C5B3F2" w14:textId="77777777" w:rsidR="00513AB3" w:rsidRPr="006E2712" w:rsidRDefault="00513AB3" w:rsidP="00513AB3">
      <w:pPr>
        <w:pStyle w:val="ListParagraph"/>
        <w:numPr>
          <w:ilvl w:val="1"/>
          <w:numId w:val="132"/>
        </w:numPr>
        <w:suppressAutoHyphens/>
        <w:spacing w:after="0" w:line="240" w:lineRule="auto"/>
        <w:contextualSpacing w:val="0"/>
        <w:rPr>
          <w:rFonts w:eastAsiaTheme="minorEastAsia"/>
          <w:szCs w:val="20"/>
          <w:lang w:eastAsia="zh-CN"/>
        </w:rPr>
      </w:pPr>
      <w:r w:rsidRPr="006E2712">
        <w:rPr>
          <w:rFonts w:eastAsiaTheme="minorEastAsia"/>
          <w:szCs w:val="20"/>
          <w:lang w:eastAsia="zh-CN"/>
        </w:rPr>
        <w:t xml:space="preserve">For cases without </w:t>
      </w:r>
      <w:r w:rsidRPr="006E2712">
        <w:rPr>
          <w:rFonts w:eastAsiaTheme="minorEastAsia" w:hint="eastAsia"/>
          <w:szCs w:val="20"/>
          <w:lang w:eastAsia="zh-CN"/>
        </w:rPr>
        <w:t>true</w:t>
      </w:r>
      <w:r w:rsidRPr="006E2712">
        <w:rPr>
          <w:rFonts w:eastAsiaTheme="minorEastAsia"/>
          <w:szCs w:val="20"/>
          <w:lang w:eastAsia="zh-CN"/>
        </w:rPr>
        <w:t xml:space="preserve"> target dropped in simulation area, F</w:t>
      </w:r>
      <w:r w:rsidRPr="006E2712">
        <w:rPr>
          <w:rFonts w:eastAsiaTheme="minorEastAsia" w:hint="eastAsia"/>
          <w:szCs w:val="20"/>
          <w:lang w:eastAsia="zh-CN"/>
        </w:rPr>
        <w:t>alse alarm probability Type</w:t>
      </w:r>
      <w:r w:rsidRPr="006E2712">
        <w:rPr>
          <w:rFonts w:eastAsiaTheme="minorEastAsia"/>
          <w:szCs w:val="20"/>
          <w:lang w:eastAsia="zh-CN"/>
        </w:rPr>
        <w:t xml:space="preserve"> </w:t>
      </w:r>
      <w:r w:rsidRPr="006E2712">
        <w:rPr>
          <w:rFonts w:eastAsiaTheme="minorEastAsia" w:hint="eastAsia"/>
          <w:szCs w:val="20"/>
          <w:lang w:eastAsia="zh-CN"/>
        </w:rPr>
        <w:t xml:space="preserve">1 is computed </w:t>
      </w:r>
      <w:r w:rsidRPr="006E2712">
        <w:rPr>
          <w:rFonts w:eastAsiaTheme="minorEastAsia"/>
          <w:szCs w:val="20"/>
          <w:lang w:eastAsia="zh-CN"/>
        </w:rPr>
        <w:t>and</w:t>
      </w:r>
      <w:r w:rsidRPr="006E2712">
        <w:rPr>
          <w:rFonts w:eastAsiaTheme="minorEastAsia" w:hint="eastAsia"/>
          <w:szCs w:val="20"/>
          <w:lang w:eastAsia="zh-CN"/>
        </w:rPr>
        <w:t xml:space="preserve"> reported </w:t>
      </w:r>
    </w:p>
    <w:p w14:paraId="659509B4" w14:textId="77777777" w:rsidR="00513AB3" w:rsidRPr="006E2712" w:rsidRDefault="00513AB3" w:rsidP="00513AB3">
      <w:pPr>
        <w:pStyle w:val="ListParagraph"/>
        <w:numPr>
          <w:ilvl w:val="1"/>
          <w:numId w:val="132"/>
        </w:numPr>
        <w:suppressAutoHyphens/>
        <w:spacing w:after="0" w:line="240" w:lineRule="auto"/>
        <w:contextualSpacing w:val="0"/>
        <w:rPr>
          <w:rFonts w:eastAsiaTheme="minorEastAsia"/>
          <w:szCs w:val="20"/>
          <w:lang w:eastAsia="zh-CN"/>
        </w:rPr>
      </w:pPr>
      <w:r w:rsidRPr="006E2712">
        <w:rPr>
          <w:rFonts w:eastAsiaTheme="minorEastAsia"/>
          <w:szCs w:val="20"/>
          <w:lang w:eastAsia="zh-CN"/>
        </w:rPr>
        <w:t xml:space="preserve">For cases with </w:t>
      </w:r>
      <w:r w:rsidRPr="006E2712">
        <w:rPr>
          <w:rFonts w:eastAsiaTheme="minorEastAsia" w:hint="eastAsia"/>
          <w:szCs w:val="20"/>
          <w:lang w:eastAsia="zh-CN"/>
        </w:rPr>
        <w:t xml:space="preserve">true </w:t>
      </w:r>
      <w:r w:rsidRPr="006E2712">
        <w:rPr>
          <w:rFonts w:eastAsiaTheme="minorEastAsia"/>
          <w:szCs w:val="20"/>
          <w:lang w:eastAsia="zh-CN"/>
        </w:rPr>
        <w:t>targets dropped in simulation area, F</w:t>
      </w:r>
      <w:r w:rsidRPr="006E2712">
        <w:rPr>
          <w:rFonts w:eastAsiaTheme="minorEastAsia" w:hint="eastAsia"/>
          <w:szCs w:val="20"/>
          <w:lang w:eastAsia="zh-CN"/>
        </w:rPr>
        <w:t>alse alarm probability Type</w:t>
      </w:r>
      <w:r w:rsidRPr="006E2712">
        <w:rPr>
          <w:rFonts w:eastAsiaTheme="minorEastAsia"/>
          <w:szCs w:val="20"/>
          <w:lang w:eastAsia="zh-CN"/>
        </w:rPr>
        <w:t xml:space="preserve"> </w:t>
      </w:r>
      <w:r w:rsidRPr="006E2712">
        <w:rPr>
          <w:rFonts w:eastAsiaTheme="minorEastAsia" w:hint="eastAsia"/>
          <w:szCs w:val="20"/>
          <w:lang w:eastAsia="zh-CN"/>
        </w:rPr>
        <w:t xml:space="preserve">2 is computed and reported </w:t>
      </w:r>
    </w:p>
    <w:p w14:paraId="21A22079" w14:textId="77777777" w:rsidR="00513AB3" w:rsidRPr="006E2712" w:rsidRDefault="00513AB3" w:rsidP="00513AB3">
      <w:pPr>
        <w:pStyle w:val="ListParagraph"/>
        <w:numPr>
          <w:ilvl w:val="1"/>
          <w:numId w:val="132"/>
        </w:numPr>
        <w:suppressAutoHyphens/>
        <w:spacing w:after="0" w:line="240" w:lineRule="auto"/>
        <w:contextualSpacing w:val="0"/>
        <w:rPr>
          <w:rFonts w:eastAsiaTheme="minorEastAsia"/>
          <w:szCs w:val="20"/>
          <w:lang w:eastAsia="zh-CN"/>
        </w:rPr>
      </w:pPr>
      <w:r w:rsidRPr="006E2712">
        <w:rPr>
          <w:rFonts w:eastAsiaTheme="minorEastAsia" w:hint="eastAsia"/>
          <w:szCs w:val="20"/>
          <w:lang w:eastAsia="zh-CN"/>
        </w:rPr>
        <w:t xml:space="preserve">Note: both </w:t>
      </w:r>
      <w:r w:rsidRPr="006E2712">
        <w:rPr>
          <w:rFonts w:eastAsiaTheme="minorEastAsia"/>
          <w:szCs w:val="20"/>
          <w:lang w:eastAsia="zh-CN"/>
        </w:rPr>
        <w:t>F</w:t>
      </w:r>
      <w:r w:rsidRPr="006E2712">
        <w:rPr>
          <w:rFonts w:eastAsiaTheme="minorEastAsia" w:hint="eastAsia"/>
          <w:szCs w:val="20"/>
          <w:lang w:eastAsia="zh-CN"/>
        </w:rPr>
        <w:t>alse alarm probability Types are mandatory</w:t>
      </w:r>
    </w:p>
    <w:p w14:paraId="63C492E1" w14:textId="77777777" w:rsidR="00513AB3" w:rsidRPr="006E2712" w:rsidRDefault="00513AB3" w:rsidP="00513AB3">
      <w:pPr>
        <w:pStyle w:val="ListParagraph"/>
        <w:numPr>
          <w:ilvl w:val="1"/>
          <w:numId w:val="132"/>
        </w:numPr>
        <w:suppressAutoHyphens/>
        <w:spacing w:after="0" w:line="240" w:lineRule="auto"/>
        <w:contextualSpacing w:val="0"/>
        <w:rPr>
          <w:rFonts w:eastAsiaTheme="minorEastAsia"/>
          <w:szCs w:val="20"/>
          <w:lang w:eastAsia="zh-CN"/>
        </w:rPr>
      </w:pPr>
      <w:r w:rsidRPr="006E2712">
        <w:rPr>
          <w:rFonts w:eastAsiaTheme="minorEastAsia" w:hint="eastAsia"/>
          <w:szCs w:val="20"/>
          <w:lang w:eastAsia="zh-CN"/>
        </w:rPr>
        <w:t>KPI values for</w:t>
      </w:r>
      <w:r w:rsidRPr="006E2712">
        <w:rPr>
          <w:rFonts w:eastAsiaTheme="minorEastAsia"/>
          <w:szCs w:val="20"/>
          <w:lang w:eastAsia="zh-CN"/>
        </w:rPr>
        <w:t xml:space="preserve"> F</w:t>
      </w:r>
      <w:r w:rsidRPr="006E2712">
        <w:rPr>
          <w:rFonts w:eastAsiaTheme="minorEastAsia" w:hint="eastAsia"/>
          <w:szCs w:val="20"/>
          <w:lang w:eastAsia="zh-CN"/>
        </w:rPr>
        <w:t>alse alarm probability Type</w:t>
      </w:r>
      <w:r w:rsidRPr="006E2712">
        <w:rPr>
          <w:rFonts w:eastAsiaTheme="minorEastAsia"/>
          <w:szCs w:val="20"/>
          <w:lang w:eastAsia="zh-CN"/>
        </w:rPr>
        <w:t xml:space="preserve"> </w:t>
      </w:r>
      <w:r w:rsidRPr="006E2712">
        <w:rPr>
          <w:rFonts w:eastAsiaTheme="minorEastAsia" w:hint="eastAsia"/>
          <w:szCs w:val="20"/>
          <w:lang w:eastAsia="zh-CN"/>
        </w:rPr>
        <w:t xml:space="preserve">1 and 2 can be discussed </w:t>
      </w:r>
      <w:r w:rsidRPr="006E2712">
        <w:rPr>
          <w:rFonts w:eastAsiaTheme="minorEastAsia"/>
          <w:szCs w:val="20"/>
          <w:lang w:eastAsia="zh-CN"/>
        </w:rPr>
        <w:t>separately</w:t>
      </w:r>
      <w:r w:rsidRPr="006E2712">
        <w:rPr>
          <w:rFonts w:eastAsiaTheme="minorEastAsia" w:hint="eastAsia"/>
          <w:szCs w:val="20"/>
          <w:lang w:eastAsia="zh-CN"/>
        </w:rPr>
        <w:t xml:space="preserve">. </w:t>
      </w:r>
    </w:p>
    <w:p w14:paraId="0743A22D" w14:textId="77777777" w:rsidR="00513AB3" w:rsidRPr="006E2712" w:rsidRDefault="00513AB3" w:rsidP="00513AB3">
      <w:pPr>
        <w:tabs>
          <w:tab w:val="left" w:pos="0"/>
        </w:tabs>
        <w:rPr>
          <w:rFonts w:eastAsiaTheme="minorEastAsia"/>
          <w:szCs w:val="20"/>
          <w:lang w:eastAsia="zh-CN"/>
        </w:rPr>
      </w:pPr>
    </w:p>
    <w:p w14:paraId="48B1430E" w14:textId="77777777" w:rsidR="00513AB3" w:rsidRPr="006E2712" w:rsidRDefault="00513AB3" w:rsidP="00513AB3">
      <w:pPr>
        <w:pStyle w:val="ListParagraph"/>
        <w:ind w:left="800"/>
        <w:rPr>
          <w:rFonts w:eastAsiaTheme="minorEastAsia"/>
          <w:szCs w:val="20"/>
          <w:lang w:eastAsia="zh-CN"/>
        </w:rPr>
      </w:pPr>
      <w:r w:rsidRPr="006E2712">
        <w:rPr>
          <w:rFonts w:eastAsiaTheme="minorEastAsia"/>
          <w:szCs w:val="20"/>
          <w:lang w:eastAsia="zh-CN"/>
        </w:rPr>
        <w:t>D</w:t>
      </w:r>
      <w:r w:rsidRPr="006E2712">
        <w:rPr>
          <w:rFonts w:eastAsiaTheme="minorEastAsia" w:hint="eastAsia"/>
          <w:szCs w:val="20"/>
          <w:lang w:eastAsia="zh-CN"/>
        </w:rPr>
        <w:t xml:space="preserve">efinitions: </w:t>
      </w:r>
    </w:p>
    <w:p w14:paraId="53665E74" w14:textId="77777777" w:rsidR="00513AB3" w:rsidRPr="006E2712" w:rsidRDefault="00513AB3" w:rsidP="00513AB3">
      <w:pPr>
        <w:pStyle w:val="ListParagraph"/>
        <w:numPr>
          <w:ilvl w:val="1"/>
          <w:numId w:val="132"/>
        </w:numPr>
        <w:suppressAutoHyphens/>
        <w:spacing w:after="0" w:line="240" w:lineRule="auto"/>
        <w:contextualSpacing w:val="0"/>
        <w:rPr>
          <w:rFonts w:eastAsiaTheme="minorEastAsia"/>
          <w:szCs w:val="20"/>
          <w:lang w:eastAsia="zh-CN"/>
        </w:rPr>
      </w:pPr>
      <w:r w:rsidRPr="006E2712">
        <w:rPr>
          <w:rFonts w:eastAsiaTheme="minorEastAsia"/>
          <w:szCs w:val="20"/>
          <w:lang w:eastAsia="zh-CN"/>
        </w:rPr>
        <w:t>F</w:t>
      </w:r>
      <w:r w:rsidRPr="006E2712">
        <w:rPr>
          <w:rFonts w:eastAsiaTheme="minorEastAsia" w:hint="eastAsia"/>
          <w:szCs w:val="20"/>
          <w:lang w:eastAsia="zh-CN"/>
        </w:rPr>
        <w:t>alse alarm probability Type</w:t>
      </w:r>
      <w:r w:rsidRPr="006E2712">
        <w:rPr>
          <w:rFonts w:eastAsiaTheme="minorEastAsia"/>
          <w:szCs w:val="20"/>
          <w:lang w:eastAsia="zh-CN"/>
        </w:rPr>
        <w:t xml:space="preserve"> 1</w:t>
      </w:r>
      <w:r w:rsidRPr="006E2712">
        <w:rPr>
          <w:rFonts w:eastAsiaTheme="minorEastAsia" w:hint="eastAsia"/>
          <w:szCs w:val="20"/>
          <w:lang w:val="en-US" w:eastAsia="zh-CN"/>
        </w:rPr>
        <w:t xml:space="preserve"> </w:t>
      </w:r>
      <w:r w:rsidRPr="006E2712">
        <w:rPr>
          <w:rFonts w:eastAsiaTheme="minorEastAsia"/>
          <w:szCs w:val="20"/>
          <w:lang w:val="en-US" w:eastAsia="zh-CN"/>
        </w:rPr>
        <w:t>(no target dropped in simulation area)</w:t>
      </w:r>
      <w:r w:rsidRPr="006E2712">
        <w:rPr>
          <w:rFonts w:eastAsiaTheme="minorEastAsia" w:hint="eastAsia"/>
          <w:szCs w:val="20"/>
          <w:lang w:eastAsia="zh-CN"/>
        </w:rPr>
        <w:t xml:space="preserve">: </w:t>
      </w:r>
      <w:r w:rsidRPr="006E2712">
        <w:rPr>
          <w:rFonts w:eastAsiaTheme="minorEastAsia"/>
          <w:szCs w:val="20"/>
          <w:lang w:val="en-US" w:eastAsia="zh-CN"/>
        </w:rPr>
        <w:t>A</w:t>
      </w:r>
      <w:r>
        <w:rPr>
          <w:rFonts w:eastAsiaTheme="minorEastAsia"/>
          <w:szCs w:val="20"/>
          <w:lang w:val="en-US" w:eastAsia="zh-CN"/>
        </w:rPr>
        <w:t>n object</w:t>
      </w:r>
      <w:r w:rsidRPr="006E2712">
        <w:rPr>
          <w:rFonts w:eastAsiaTheme="minorEastAsia"/>
          <w:szCs w:val="20"/>
          <w:lang w:val="en-US" w:eastAsia="zh-CN"/>
        </w:rPr>
        <w:t xml:space="preserve"> is detected when there is no target present in simulation area </w:t>
      </w:r>
      <w:r w:rsidRPr="006E2712">
        <w:rPr>
          <w:rFonts w:eastAsiaTheme="minorEastAsia" w:hint="eastAsia"/>
          <w:szCs w:val="20"/>
          <w:lang w:val="en-US" w:eastAsia="zh-CN"/>
        </w:rPr>
        <w:t>is considered a false alarm.</w:t>
      </w:r>
    </w:p>
    <w:p w14:paraId="19427756" w14:textId="77777777" w:rsidR="00513AB3" w:rsidRPr="006E2712" w:rsidRDefault="00000000" w:rsidP="00513AB3">
      <w:pPr>
        <w:pStyle w:val="ListParagraph"/>
        <w:ind w:left="800"/>
        <w:jc w:val="center"/>
        <w:rPr>
          <w:rFonts w:eastAsia="MS Mincho"/>
          <w:color w:val="000000"/>
          <w:kern w:val="2"/>
          <w:szCs w:val="20"/>
          <w:lang w:eastAsia="ja-JP"/>
        </w:rPr>
      </w:pPr>
      <m:oMathPara>
        <m:oMath>
          <m:sSub>
            <m:sSubPr>
              <m:ctrlPr>
                <w:rPr>
                  <w:rFonts w:ascii="Cambria Math" w:eastAsia="SimSun" w:hAnsi="Cambria Math"/>
                  <w:i/>
                  <w:color w:val="000000"/>
                  <w:kern w:val="2"/>
                  <w:szCs w:val="20"/>
                  <w:lang w:eastAsia="zh-CN"/>
                </w:rPr>
              </m:ctrlPr>
            </m:sSubPr>
            <m:e>
              <m:r>
                <w:rPr>
                  <w:rFonts w:ascii="Cambria Math" w:eastAsia="SimSun" w:hAnsi="Cambria Math"/>
                  <w:color w:val="000000"/>
                  <w:kern w:val="2"/>
                  <w:szCs w:val="20"/>
                  <w:lang w:eastAsia="zh-CN"/>
                </w:rPr>
                <m:t>P</m:t>
              </m:r>
            </m:e>
            <m:sub>
              <m:r>
                <w:rPr>
                  <w:rFonts w:ascii="Cambria Math" w:eastAsia="SimSun" w:hAnsi="Cambria Math" w:hint="eastAsia"/>
                  <w:color w:val="000000"/>
                  <w:kern w:val="2"/>
                  <w:szCs w:val="20"/>
                  <w:lang w:eastAsia="zh-CN"/>
                </w:rPr>
                <m:t>f</m:t>
              </m:r>
              <m:r>
                <w:rPr>
                  <w:rFonts w:ascii="Cambria Math" w:eastAsia="SimSun" w:hAnsi="Cambria Math"/>
                  <w:color w:val="000000"/>
                  <w:kern w:val="2"/>
                  <w:szCs w:val="20"/>
                  <w:lang w:eastAsia="zh-CN"/>
                </w:rPr>
                <m:t>1</m:t>
              </m:r>
            </m:sub>
          </m:sSub>
          <m:r>
            <w:rPr>
              <w:rFonts w:ascii="Cambria Math" w:eastAsia="SimSun" w:hAnsi="Cambria Math"/>
              <w:color w:val="000000"/>
              <w:kern w:val="2"/>
              <w:szCs w:val="20"/>
              <w:lang w:eastAsia="zh-CN"/>
            </w:rPr>
            <m:t>=</m:t>
          </m:r>
          <m:f>
            <m:fPr>
              <m:ctrlPr>
                <w:rPr>
                  <w:rFonts w:ascii="Cambria Math" w:eastAsia="SimSun" w:hAnsi="Cambria Math"/>
                  <w:i/>
                  <w:color w:val="000000"/>
                  <w:kern w:val="2"/>
                  <w:szCs w:val="20"/>
                  <w:lang w:eastAsia="zh-CN"/>
                </w:rPr>
              </m:ctrlPr>
            </m:fPr>
            <m:num>
              <m:nary>
                <m:naryPr>
                  <m:chr m:val="∑"/>
                  <m:limLoc m:val="subSup"/>
                  <m:ctrlPr>
                    <w:rPr>
                      <w:rFonts w:ascii="Cambria Math" w:eastAsia="SimSun" w:hAnsi="Cambria Math"/>
                      <w:i/>
                      <w:color w:val="000000"/>
                      <w:kern w:val="2"/>
                      <w:szCs w:val="20"/>
                      <w:lang w:eastAsia="zh-CN"/>
                    </w:rPr>
                  </m:ctrlPr>
                </m:naryPr>
                <m:sub>
                  <m:r>
                    <w:rPr>
                      <w:rFonts w:ascii="Cambria Math" w:eastAsia="SimSun" w:hAnsi="Cambria Math" w:hint="eastAsia"/>
                      <w:color w:val="000000"/>
                      <w:kern w:val="2"/>
                      <w:szCs w:val="20"/>
                      <w:lang w:eastAsia="zh-CN"/>
                    </w:rPr>
                    <m:t>n</m:t>
                  </m:r>
                  <m:r>
                    <w:rPr>
                      <w:rFonts w:ascii="Cambria Math" w:eastAsia="SimSun" w:hAnsi="Cambria Math"/>
                      <w:color w:val="000000"/>
                      <w:kern w:val="2"/>
                      <w:szCs w:val="20"/>
                      <w:lang w:eastAsia="zh-CN"/>
                    </w:rPr>
                    <m:t>=0</m:t>
                  </m:r>
                </m:sub>
                <m:sup>
                  <m:r>
                    <w:rPr>
                      <w:rFonts w:ascii="Cambria Math" w:eastAsia="SimSun" w:hAnsi="Cambria Math"/>
                      <w:color w:val="000000"/>
                      <w:kern w:val="2"/>
                      <w:szCs w:val="20"/>
                      <w:lang w:eastAsia="zh-CN"/>
                    </w:rPr>
                    <m:t>N-1</m:t>
                  </m:r>
                </m:sup>
                <m:e>
                  <m:sSub>
                    <m:sSubPr>
                      <m:ctrlPr>
                        <w:rPr>
                          <w:rFonts w:ascii="Cambria Math" w:eastAsia="SimSun" w:hAnsi="Cambria Math" w:hint="eastAsia"/>
                          <w:i/>
                          <w:color w:val="000000"/>
                          <w:szCs w:val="20"/>
                        </w:rPr>
                      </m:ctrlPr>
                    </m:sSubPr>
                    <m:e>
                      <m:r>
                        <w:rPr>
                          <w:rFonts w:ascii="Cambria Math" w:eastAsia="SimSun" w:hAnsi="Cambria Math" w:hint="eastAsia"/>
                          <w:color w:val="000000"/>
                          <w:kern w:val="2"/>
                          <w:szCs w:val="20"/>
                          <w:lang w:eastAsia="zh-CN"/>
                        </w:rPr>
                        <m:t>Q</m:t>
                      </m:r>
                      <m:ctrlPr>
                        <w:rPr>
                          <w:rFonts w:ascii="Cambria Math" w:eastAsia="SimSun" w:hAnsi="Cambria Math"/>
                          <w:i/>
                          <w:color w:val="000000"/>
                          <w:szCs w:val="20"/>
                        </w:rPr>
                      </m:ctrlPr>
                    </m:e>
                    <m:sub>
                      <m:r>
                        <w:rPr>
                          <w:rFonts w:ascii="Cambria Math" w:eastAsia="SimSun" w:hAnsi="Cambria Math"/>
                          <w:color w:val="000000"/>
                          <w:kern w:val="2"/>
                          <w:szCs w:val="20"/>
                          <w:lang w:eastAsia="zh-CN"/>
                        </w:rPr>
                        <m:t>n</m:t>
                      </m:r>
                      <m:ctrlPr>
                        <w:rPr>
                          <w:rFonts w:ascii="Cambria Math" w:eastAsia="SimSun" w:hAnsi="Cambria Math"/>
                          <w:i/>
                          <w:color w:val="000000"/>
                          <w:szCs w:val="20"/>
                        </w:rPr>
                      </m:ctrlPr>
                    </m:sub>
                  </m:sSub>
                </m:e>
              </m:nary>
            </m:num>
            <m:den>
              <m:r>
                <w:rPr>
                  <w:rFonts w:ascii="Cambria Math" w:eastAsia="SimSun" w:hAnsi="Cambria Math"/>
                  <w:color w:val="000000"/>
                  <w:kern w:val="2"/>
                  <w:szCs w:val="20"/>
                  <w:lang w:eastAsia="zh-CN"/>
                </w:rPr>
                <m:t>N</m:t>
              </m:r>
            </m:den>
          </m:f>
        </m:oMath>
      </m:oMathPara>
    </w:p>
    <w:p w14:paraId="25E8E700" w14:textId="77777777" w:rsidR="00513AB3" w:rsidRPr="006E2712" w:rsidRDefault="00513AB3" w:rsidP="00513AB3">
      <w:pPr>
        <w:tabs>
          <w:tab w:val="left" w:pos="0"/>
        </w:tabs>
        <w:ind w:leftChars="100" w:left="240"/>
        <w:rPr>
          <w:rFonts w:eastAsiaTheme="minorEastAsia"/>
          <w:szCs w:val="20"/>
          <w:lang w:eastAsia="zh-CN"/>
        </w:rPr>
      </w:pPr>
      <w:r w:rsidRPr="006E2712">
        <w:rPr>
          <w:rFonts w:eastAsiaTheme="minorEastAsia"/>
          <w:color w:val="000000"/>
          <w:kern w:val="2"/>
          <w:szCs w:val="20"/>
          <w:lang w:eastAsia="zh-CN"/>
        </w:rPr>
        <w:tab/>
        <w:t>Where,</w:t>
      </w:r>
    </w:p>
    <w:p w14:paraId="72F2ACC9" w14:textId="77777777" w:rsidR="00513AB3" w:rsidRPr="006E2712" w:rsidRDefault="00000000" w:rsidP="00513AB3">
      <w:pPr>
        <w:pStyle w:val="ListParagraph"/>
        <w:numPr>
          <w:ilvl w:val="2"/>
          <w:numId w:val="132"/>
        </w:numPr>
        <w:suppressAutoHyphens/>
        <w:spacing w:after="0" w:line="240" w:lineRule="auto"/>
        <w:ind w:leftChars="520" w:left="1668"/>
        <w:contextualSpacing w:val="0"/>
        <w:rPr>
          <w:rFonts w:eastAsiaTheme="minorEastAsia"/>
          <w:szCs w:val="20"/>
          <w:lang w:eastAsia="zh-CN"/>
        </w:rPr>
      </w:pPr>
      <m:oMath>
        <m:sSub>
          <m:sSubPr>
            <m:ctrlPr>
              <w:rPr>
                <w:rFonts w:ascii="Cambria Math" w:eastAsia="SimSun" w:hAnsi="Cambria Math" w:hint="eastAsia"/>
                <w:i/>
                <w:color w:val="000000"/>
                <w:szCs w:val="20"/>
              </w:rPr>
            </m:ctrlPr>
          </m:sSubPr>
          <m:e>
            <m:r>
              <w:rPr>
                <w:rFonts w:ascii="Cambria Math" w:eastAsia="SimSun" w:hAnsi="Cambria Math" w:hint="eastAsia"/>
                <w:color w:val="000000"/>
                <w:kern w:val="2"/>
                <w:szCs w:val="20"/>
                <w:lang w:eastAsia="zh-CN"/>
              </w:rPr>
              <m:t>Q</m:t>
            </m:r>
            <m:ctrlPr>
              <w:rPr>
                <w:rFonts w:ascii="Cambria Math" w:eastAsia="SimSun" w:hAnsi="Cambria Math"/>
                <w:i/>
                <w:color w:val="000000"/>
                <w:szCs w:val="20"/>
              </w:rPr>
            </m:ctrlPr>
          </m:e>
          <m:sub>
            <m:r>
              <w:rPr>
                <w:rFonts w:ascii="Cambria Math" w:eastAsia="SimSun" w:hAnsi="Cambria Math"/>
                <w:color w:val="000000"/>
                <w:kern w:val="2"/>
                <w:szCs w:val="20"/>
                <w:lang w:eastAsia="zh-CN"/>
              </w:rPr>
              <m:t>n</m:t>
            </m:r>
            <m:ctrlPr>
              <w:rPr>
                <w:rFonts w:ascii="Cambria Math" w:eastAsia="SimSun" w:hAnsi="Cambria Math"/>
                <w:i/>
                <w:color w:val="000000"/>
                <w:szCs w:val="20"/>
              </w:rPr>
            </m:ctrlPr>
          </m:sub>
        </m:sSub>
      </m:oMath>
      <w:r w:rsidR="00513AB3" w:rsidRPr="006E2712">
        <w:rPr>
          <w:rFonts w:eastAsiaTheme="minorEastAsia" w:hint="eastAsia"/>
          <w:color w:val="000000"/>
          <w:kern w:val="2"/>
          <w:szCs w:val="20"/>
          <w:lang w:eastAsia="zh-CN"/>
        </w:rPr>
        <w:t xml:space="preserve"> </w:t>
      </w:r>
      <w:r w:rsidR="00513AB3" w:rsidRPr="006E2712">
        <w:rPr>
          <w:rFonts w:eastAsiaTheme="minorEastAsia"/>
          <w:color w:val="000000"/>
          <w:kern w:val="2"/>
          <w:szCs w:val="20"/>
          <w:lang w:eastAsia="zh-CN"/>
        </w:rPr>
        <w:t xml:space="preserve">equal to 1 if at least one </w:t>
      </w:r>
      <w:r w:rsidR="00513AB3">
        <w:rPr>
          <w:rFonts w:eastAsiaTheme="minorEastAsia"/>
          <w:color w:val="000000"/>
          <w:kern w:val="2"/>
          <w:szCs w:val="20"/>
          <w:lang w:eastAsia="zh-CN"/>
        </w:rPr>
        <w:t>object</w:t>
      </w:r>
      <w:r w:rsidR="00513AB3" w:rsidRPr="006E2712">
        <w:rPr>
          <w:rFonts w:eastAsiaTheme="minorEastAsia"/>
          <w:color w:val="000000"/>
          <w:kern w:val="2"/>
          <w:szCs w:val="20"/>
          <w:lang w:eastAsia="zh-CN"/>
        </w:rPr>
        <w:t xml:space="preserve"> </w:t>
      </w:r>
      <w:r w:rsidR="00513AB3">
        <w:rPr>
          <w:rFonts w:eastAsiaTheme="minorEastAsia"/>
          <w:color w:val="000000"/>
          <w:kern w:val="2"/>
          <w:szCs w:val="20"/>
          <w:lang w:eastAsia="zh-CN"/>
        </w:rPr>
        <w:t>is</w:t>
      </w:r>
      <w:r w:rsidR="00513AB3" w:rsidRPr="006E2712">
        <w:rPr>
          <w:rFonts w:eastAsiaTheme="minorEastAsia"/>
          <w:color w:val="000000"/>
          <w:kern w:val="2"/>
          <w:szCs w:val="20"/>
          <w:lang w:eastAsia="zh-CN"/>
        </w:rPr>
        <w:t xml:space="preserve"> detected when there is no target dropped in the simulation area in the drop n, otherwise </w:t>
      </w:r>
      <m:oMath>
        <m:sSub>
          <m:sSubPr>
            <m:ctrlPr>
              <w:rPr>
                <w:rFonts w:ascii="Cambria Math" w:eastAsia="SimSun" w:hAnsi="Cambria Math" w:hint="eastAsia"/>
                <w:i/>
                <w:color w:val="000000"/>
                <w:szCs w:val="20"/>
              </w:rPr>
            </m:ctrlPr>
          </m:sSubPr>
          <m:e>
            <m:r>
              <w:rPr>
                <w:rFonts w:ascii="Cambria Math" w:eastAsia="SimSun" w:hAnsi="Cambria Math" w:hint="eastAsia"/>
                <w:color w:val="000000"/>
                <w:kern w:val="2"/>
                <w:szCs w:val="20"/>
                <w:lang w:eastAsia="zh-CN"/>
              </w:rPr>
              <m:t>Q</m:t>
            </m:r>
            <m:ctrlPr>
              <w:rPr>
                <w:rFonts w:ascii="Cambria Math" w:eastAsia="SimSun" w:hAnsi="Cambria Math"/>
                <w:i/>
                <w:color w:val="000000"/>
                <w:szCs w:val="20"/>
              </w:rPr>
            </m:ctrlPr>
          </m:e>
          <m:sub>
            <m:r>
              <w:rPr>
                <w:rFonts w:ascii="Cambria Math" w:eastAsia="SimSun" w:hAnsi="Cambria Math"/>
                <w:color w:val="000000"/>
                <w:kern w:val="2"/>
                <w:szCs w:val="20"/>
                <w:lang w:eastAsia="zh-CN"/>
              </w:rPr>
              <m:t>n</m:t>
            </m:r>
            <m:ctrlPr>
              <w:rPr>
                <w:rFonts w:ascii="Cambria Math" w:eastAsia="SimSun" w:hAnsi="Cambria Math"/>
                <w:i/>
                <w:color w:val="000000"/>
                <w:szCs w:val="20"/>
              </w:rPr>
            </m:ctrlPr>
          </m:sub>
        </m:sSub>
      </m:oMath>
      <w:r w:rsidR="00513AB3" w:rsidRPr="006E2712">
        <w:rPr>
          <w:rFonts w:eastAsiaTheme="minorEastAsia" w:hint="eastAsia"/>
          <w:color w:val="000000"/>
          <w:kern w:val="2"/>
          <w:szCs w:val="20"/>
          <w:lang w:eastAsia="zh-CN"/>
        </w:rPr>
        <w:t xml:space="preserve"> </w:t>
      </w:r>
      <w:r w:rsidR="00513AB3" w:rsidRPr="006E2712">
        <w:rPr>
          <w:rFonts w:eastAsiaTheme="minorEastAsia"/>
          <w:color w:val="000000"/>
          <w:kern w:val="2"/>
          <w:szCs w:val="20"/>
          <w:lang w:eastAsia="zh-CN"/>
        </w:rPr>
        <w:t xml:space="preserve">equal to 0. </w:t>
      </w:r>
    </w:p>
    <w:p w14:paraId="62DB874A" w14:textId="77777777" w:rsidR="00513AB3" w:rsidRPr="006E2712" w:rsidRDefault="00513AB3" w:rsidP="00513AB3">
      <w:pPr>
        <w:pStyle w:val="ListParagraph"/>
        <w:numPr>
          <w:ilvl w:val="2"/>
          <w:numId w:val="132"/>
        </w:numPr>
        <w:suppressAutoHyphens/>
        <w:spacing w:after="0" w:line="240" w:lineRule="auto"/>
        <w:ind w:leftChars="520" w:left="1668"/>
        <w:contextualSpacing w:val="0"/>
        <w:rPr>
          <w:rFonts w:eastAsiaTheme="minorEastAsia"/>
          <w:szCs w:val="20"/>
          <w:lang w:eastAsia="zh-CN"/>
        </w:rPr>
      </w:pPr>
      <m:oMath>
        <m:r>
          <w:rPr>
            <w:rFonts w:ascii="Cambria Math" w:eastAsia="SimSun" w:hAnsi="Cambria Math"/>
            <w:color w:val="000000"/>
            <w:kern w:val="2"/>
            <w:szCs w:val="20"/>
            <w:lang w:eastAsia="zh-CN"/>
          </w:rPr>
          <m:t>N</m:t>
        </m:r>
      </m:oMath>
      <w:r w:rsidRPr="006E2712">
        <w:rPr>
          <w:rFonts w:eastAsiaTheme="minorEastAsia" w:hint="eastAsia"/>
          <w:color w:val="000000"/>
          <w:kern w:val="2"/>
          <w:szCs w:val="20"/>
          <w:lang w:eastAsia="zh-CN"/>
        </w:rPr>
        <w:t xml:space="preserve"> </w:t>
      </w:r>
      <w:r w:rsidRPr="006E2712">
        <w:rPr>
          <w:rFonts w:eastAsiaTheme="minorEastAsia"/>
          <w:color w:val="000000"/>
          <w:kern w:val="2"/>
          <w:szCs w:val="20"/>
          <w:lang w:eastAsia="zh-CN"/>
        </w:rPr>
        <w:t>is the total number of drops without targets in the simulation area.</w:t>
      </w:r>
    </w:p>
    <w:p w14:paraId="1AE20DDB" w14:textId="77777777" w:rsidR="00513AB3" w:rsidRPr="006E2712" w:rsidRDefault="00513AB3" w:rsidP="00513AB3">
      <w:pPr>
        <w:pStyle w:val="ListParagraph"/>
        <w:tabs>
          <w:tab w:val="left" w:pos="0"/>
        </w:tabs>
        <w:ind w:left="800"/>
        <w:rPr>
          <w:rFonts w:eastAsiaTheme="minorEastAsia"/>
          <w:color w:val="EE0000"/>
          <w:szCs w:val="20"/>
          <w:lang w:eastAsia="zh-CN"/>
        </w:rPr>
      </w:pPr>
    </w:p>
    <w:p w14:paraId="6D3A5A94" w14:textId="77777777" w:rsidR="00513AB3" w:rsidRPr="006E2712" w:rsidRDefault="00513AB3" w:rsidP="00513AB3">
      <w:pPr>
        <w:pStyle w:val="ListParagraph"/>
        <w:numPr>
          <w:ilvl w:val="1"/>
          <w:numId w:val="132"/>
        </w:numPr>
        <w:suppressAutoHyphens/>
        <w:spacing w:after="0" w:line="240" w:lineRule="auto"/>
        <w:contextualSpacing w:val="0"/>
        <w:rPr>
          <w:rFonts w:eastAsiaTheme="minorEastAsia"/>
          <w:color w:val="EE0000"/>
          <w:szCs w:val="20"/>
          <w:lang w:eastAsia="zh-CN"/>
        </w:rPr>
      </w:pPr>
      <w:r w:rsidRPr="006E2712">
        <w:rPr>
          <w:rFonts w:eastAsiaTheme="minorEastAsia"/>
          <w:szCs w:val="20"/>
          <w:lang w:eastAsia="zh-CN"/>
        </w:rPr>
        <w:t>F</w:t>
      </w:r>
      <w:r w:rsidRPr="006E2712">
        <w:rPr>
          <w:rFonts w:eastAsiaTheme="minorEastAsia" w:hint="eastAsia"/>
          <w:szCs w:val="20"/>
          <w:lang w:eastAsia="zh-CN"/>
        </w:rPr>
        <w:t>alse alarm probability Type</w:t>
      </w:r>
      <w:r w:rsidRPr="006E2712">
        <w:rPr>
          <w:rFonts w:eastAsiaTheme="minorEastAsia"/>
          <w:szCs w:val="20"/>
          <w:lang w:eastAsia="zh-CN"/>
        </w:rPr>
        <w:t xml:space="preserve"> </w:t>
      </w:r>
      <w:r w:rsidRPr="006E2712">
        <w:rPr>
          <w:rFonts w:eastAsiaTheme="minorEastAsia" w:hint="eastAsia"/>
          <w:szCs w:val="20"/>
          <w:lang w:eastAsia="zh-CN"/>
        </w:rPr>
        <w:t xml:space="preserve">2 </w:t>
      </w:r>
      <w:r w:rsidRPr="006E2712">
        <w:rPr>
          <w:rFonts w:eastAsiaTheme="minorEastAsia"/>
          <w:szCs w:val="20"/>
          <w:lang w:val="en-US" w:eastAsia="zh-CN"/>
        </w:rPr>
        <w:t>(targets dropped in simulation area)</w:t>
      </w:r>
      <w:r w:rsidRPr="006E2712">
        <w:rPr>
          <w:rFonts w:eastAsiaTheme="minorEastAsia" w:hint="eastAsia"/>
          <w:szCs w:val="20"/>
          <w:lang w:eastAsia="zh-CN"/>
        </w:rPr>
        <w:t xml:space="preserve">: </w:t>
      </w:r>
      <w:r w:rsidRPr="006E2712">
        <w:rPr>
          <w:rFonts w:eastAsiaTheme="minorEastAsia" w:hint="eastAsia"/>
          <w:szCs w:val="20"/>
          <w:lang w:val="en-US" w:eastAsia="zh-CN"/>
        </w:rPr>
        <w:t>A</w:t>
      </w:r>
      <w:r>
        <w:rPr>
          <w:rFonts w:eastAsiaTheme="minorEastAsia"/>
          <w:szCs w:val="20"/>
          <w:lang w:val="en-US" w:eastAsia="zh-CN"/>
        </w:rPr>
        <w:t xml:space="preserve">n object </w:t>
      </w:r>
      <w:r w:rsidRPr="006E2712">
        <w:rPr>
          <w:rFonts w:eastAsiaTheme="minorEastAsia"/>
          <w:szCs w:val="20"/>
          <w:lang w:val="en-US" w:eastAsia="zh-CN"/>
        </w:rPr>
        <w:t xml:space="preserve">is detected but not </w:t>
      </w:r>
      <w:r w:rsidRPr="006E2712">
        <w:rPr>
          <w:rFonts w:eastAsiaTheme="minorEastAsia" w:hint="eastAsia"/>
          <w:szCs w:val="20"/>
          <w:lang w:val="en-US" w:eastAsia="zh-CN"/>
        </w:rPr>
        <w:t>associated with any true</w:t>
      </w:r>
      <w:r w:rsidRPr="006E2712">
        <w:rPr>
          <w:rFonts w:eastAsiaTheme="minorEastAsia"/>
          <w:szCs w:val="20"/>
          <w:lang w:val="en-US" w:eastAsia="zh-CN"/>
        </w:rPr>
        <w:t xml:space="preserve"> targets in the simulation area</w:t>
      </w:r>
      <w:r w:rsidRPr="006E2712">
        <w:rPr>
          <w:rFonts w:eastAsiaTheme="minorEastAsia" w:hint="eastAsia"/>
          <w:szCs w:val="20"/>
          <w:lang w:val="en-US" w:eastAsia="zh-CN"/>
        </w:rPr>
        <w:t xml:space="preserve"> is considered as a false alarm. </w:t>
      </w:r>
    </w:p>
    <w:p w14:paraId="72B1DFAA" w14:textId="77777777" w:rsidR="00513AB3" w:rsidRPr="006E2712" w:rsidRDefault="00000000" w:rsidP="00513AB3">
      <w:pPr>
        <w:pStyle w:val="ListParagraph"/>
        <w:ind w:left="800"/>
        <w:jc w:val="center"/>
        <w:rPr>
          <w:rFonts w:ascii="Cambria Math" w:eastAsia="SimSun" w:hAnsi="Cambria Math"/>
          <w:i/>
          <w:kern w:val="2"/>
          <w:szCs w:val="20"/>
          <w:lang w:eastAsia="zh-CN"/>
        </w:rPr>
      </w:pPr>
      <m:oMathPara>
        <m:oMath>
          <m:sSub>
            <m:sSubPr>
              <m:ctrlPr>
                <w:rPr>
                  <w:rFonts w:ascii="Cambria Math" w:eastAsia="SimSun" w:hAnsi="Cambria Math"/>
                  <w:i/>
                  <w:kern w:val="2"/>
                  <w:szCs w:val="20"/>
                  <w:lang w:eastAsia="zh-CN"/>
                </w:rPr>
              </m:ctrlPr>
            </m:sSubPr>
            <m:e>
              <m:r>
                <w:rPr>
                  <w:rFonts w:ascii="Cambria Math" w:eastAsia="SimSun" w:hAnsi="Cambria Math"/>
                  <w:kern w:val="2"/>
                  <w:szCs w:val="20"/>
                  <w:lang w:eastAsia="zh-CN"/>
                </w:rPr>
                <m:t>P</m:t>
              </m:r>
            </m:e>
            <m:sub>
              <m:r>
                <w:rPr>
                  <w:rFonts w:ascii="Cambria Math" w:eastAsia="SimSun" w:hAnsi="Cambria Math" w:hint="eastAsia"/>
                  <w:kern w:val="2"/>
                  <w:szCs w:val="20"/>
                  <w:lang w:eastAsia="zh-CN"/>
                </w:rPr>
                <m:t>f</m:t>
              </m:r>
              <m:r>
                <w:rPr>
                  <w:rFonts w:ascii="Cambria Math" w:eastAsia="SimSun" w:hAnsi="Cambria Math"/>
                  <w:kern w:val="2"/>
                  <w:szCs w:val="20"/>
                  <w:lang w:eastAsia="zh-CN"/>
                </w:rPr>
                <m:t>2</m:t>
              </m:r>
            </m:sub>
          </m:sSub>
          <m:r>
            <w:rPr>
              <w:rFonts w:ascii="Cambria Math" w:eastAsia="SimSun" w:hAnsi="Cambria Math"/>
              <w:kern w:val="2"/>
              <w:szCs w:val="20"/>
              <w:lang w:eastAsia="zh-CN"/>
            </w:rPr>
            <m:t>=</m:t>
          </m:r>
          <m:f>
            <m:fPr>
              <m:type m:val="lin"/>
              <m:ctrlPr>
                <w:rPr>
                  <w:rFonts w:ascii="Cambria Math" w:eastAsia="SimSun" w:hAnsi="Cambria Math"/>
                  <w:i/>
                  <w:kern w:val="2"/>
                  <w:szCs w:val="20"/>
                  <w:lang w:eastAsia="zh-CN"/>
                </w:rPr>
              </m:ctrlPr>
            </m:fPr>
            <m:num>
              <m:nary>
                <m:naryPr>
                  <m:chr m:val="∑"/>
                  <m:limLoc m:val="undOvr"/>
                  <m:supHide m:val="1"/>
                  <m:ctrlPr>
                    <w:rPr>
                      <w:rFonts w:ascii="Cambria Math" w:eastAsia="SimSun" w:hAnsi="Cambria Math"/>
                      <w:i/>
                      <w:kern w:val="2"/>
                      <w:szCs w:val="20"/>
                      <w:lang w:eastAsia="zh-CN"/>
                    </w:rPr>
                  </m:ctrlPr>
                </m:naryPr>
                <m:sub>
                  <m:eqArr>
                    <m:eqArrPr>
                      <m:ctrlPr>
                        <w:rPr>
                          <w:rFonts w:ascii="Cambria Math" w:eastAsia="SimSun" w:hAnsi="Cambria Math"/>
                          <w:i/>
                          <w:kern w:val="2"/>
                          <w:szCs w:val="20"/>
                          <w:lang w:eastAsia="zh-CN"/>
                        </w:rPr>
                      </m:ctrlPr>
                    </m:eqArrPr>
                    <m:e>
                      <m:r>
                        <w:rPr>
                          <w:rFonts w:ascii="Cambria Math" w:eastAsia="SimSun" w:hAnsi="Cambria Math"/>
                          <w:kern w:val="2"/>
                          <w:szCs w:val="20"/>
                          <w:lang w:eastAsia="zh-CN"/>
                        </w:rPr>
                        <m:t>0≤n&lt;N</m:t>
                      </m:r>
                    </m:e>
                    <m:e>
                      <m:sSubSup>
                        <m:sSubSupPr>
                          <m:ctrlPr>
                            <w:rPr>
                              <w:rFonts w:ascii="Cambria Math" w:eastAsia="SimSun" w:hAnsi="Cambria Math"/>
                              <w:i/>
                              <w:kern w:val="2"/>
                              <w:szCs w:val="20"/>
                              <w:lang w:eastAsia="zh-CN"/>
                            </w:rPr>
                          </m:ctrlPr>
                        </m:sSubSupPr>
                        <m:e>
                          <m:r>
                            <w:rPr>
                              <w:rFonts w:ascii="Cambria Math" w:eastAsia="SimSun" w:hAnsi="Cambria Math"/>
                              <w:kern w:val="2"/>
                              <w:szCs w:val="20"/>
                              <w:lang w:eastAsia="zh-CN"/>
                            </w:rPr>
                            <m:t>M</m:t>
                          </m:r>
                        </m:e>
                        <m:sub>
                          <m:r>
                            <w:rPr>
                              <w:rFonts w:ascii="Cambria Math" w:eastAsia="SimSun" w:hAnsi="Cambria Math"/>
                              <w:kern w:val="2"/>
                              <w:szCs w:val="20"/>
                              <w:lang w:eastAsia="zh-CN"/>
                            </w:rPr>
                            <m:t>n</m:t>
                          </m:r>
                        </m:sub>
                        <m:sup>
                          <m:r>
                            <w:rPr>
                              <w:rFonts w:ascii="Cambria Math" w:eastAsia="SimSun" w:hAnsi="Cambria Math"/>
                              <w:kern w:val="2"/>
                              <w:szCs w:val="20"/>
                              <w:lang w:eastAsia="zh-CN"/>
                            </w:rPr>
                            <m:t>'</m:t>
                          </m:r>
                        </m:sup>
                      </m:sSubSup>
                      <m:r>
                        <w:rPr>
                          <w:rFonts w:ascii="Cambria Math" w:eastAsia="SimSun" w:hAnsi="Cambria Math"/>
                          <w:kern w:val="2"/>
                          <w:szCs w:val="20"/>
                          <w:lang w:eastAsia="zh-CN"/>
                        </w:rPr>
                        <m:t>≠0</m:t>
                      </m:r>
                    </m:e>
                  </m:eqArr>
                </m:sub>
                <m:sup/>
                <m:e>
                  <m:f>
                    <m:fPr>
                      <m:ctrlPr>
                        <w:rPr>
                          <w:rFonts w:ascii="Cambria Math" w:eastAsia="SimSun" w:hAnsi="Cambria Math"/>
                          <w:i/>
                          <w:kern w:val="2"/>
                          <w:szCs w:val="20"/>
                          <w:lang w:eastAsia="zh-CN"/>
                        </w:rPr>
                      </m:ctrlPr>
                    </m:fPr>
                    <m:num>
                      <m:sSubSup>
                        <m:sSubSupPr>
                          <m:ctrlPr>
                            <w:rPr>
                              <w:rFonts w:ascii="Cambria Math" w:eastAsia="SimSun" w:hAnsi="Cambria Math"/>
                              <w:i/>
                              <w:kern w:val="2"/>
                              <w:szCs w:val="20"/>
                              <w:lang w:eastAsia="zh-CN"/>
                            </w:rPr>
                          </m:ctrlPr>
                        </m:sSubSupPr>
                        <m:e>
                          <m:r>
                            <w:rPr>
                              <w:rFonts w:ascii="Cambria Math" w:eastAsia="SimSun" w:hAnsi="Cambria Math"/>
                              <w:kern w:val="2"/>
                              <w:szCs w:val="20"/>
                              <w:lang w:eastAsia="zh-CN"/>
                            </w:rPr>
                            <m:t>D</m:t>
                          </m:r>
                        </m:e>
                        <m:sub>
                          <m:r>
                            <w:rPr>
                              <w:rFonts w:ascii="Cambria Math" w:eastAsia="SimSun" w:hAnsi="Cambria Math"/>
                              <w:kern w:val="2"/>
                              <w:szCs w:val="20"/>
                              <w:lang w:eastAsia="zh-CN"/>
                            </w:rPr>
                            <m:t>n</m:t>
                          </m:r>
                        </m:sub>
                        <m:sup>
                          <m:r>
                            <w:rPr>
                              <w:rFonts w:ascii="Cambria Math" w:eastAsia="SimSun" w:hAnsi="Cambria Math"/>
                              <w:kern w:val="2"/>
                              <w:szCs w:val="20"/>
                              <w:lang w:eastAsia="zh-CN"/>
                            </w:rPr>
                            <m:t>'</m:t>
                          </m:r>
                        </m:sup>
                      </m:sSubSup>
                    </m:num>
                    <m:den>
                      <m:sSubSup>
                        <m:sSubSupPr>
                          <m:ctrlPr>
                            <w:rPr>
                              <w:rFonts w:ascii="Cambria Math" w:eastAsia="SimSun" w:hAnsi="Cambria Math"/>
                              <w:i/>
                              <w:kern w:val="2"/>
                              <w:szCs w:val="20"/>
                              <w:lang w:eastAsia="zh-CN"/>
                            </w:rPr>
                          </m:ctrlPr>
                        </m:sSubSupPr>
                        <m:e>
                          <m:r>
                            <w:rPr>
                              <w:rFonts w:ascii="Cambria Math" w:eastAsia="SimSun" w:hAnsi="Cambria Math"/>
                              <w:kern w:val="2"/>
                              <w:szCs w:val="20"/>
                              <w:lang w:eastAsia="zh-CN"/>
                            </w:rPr>
                            <m:t>M</m:t>
                          </m:r>
                        </m:e>
                        <m:sub>
                          <m:r>
                            <w:rPr>
                              <w:rFonts w:ascii="Cambria Math" w:eastAsia="SimSun" w:hAnsi="Cambria Math"/>
                              <w:kern w:val="2"/>
                              <w:szCs w:val="20"/>
                              <w:lang w:eastAsia="zh-CN"/>
                            </w:rPr>
                            <m:t>n</m:t>
                          </m:r>
                        </m:sub>
                        <m:sup>
                          <m:r>
                            <w:rPr>
                              <w:rFonts w:ascii="Cambria Math" w:eastAsia="SimSun" w:hAnsi="Cambria Math"/>
                              <w:kern w:val="2"/>
                              <w:szCs w:val="20"/>
                              <w:lang w:eastAsia="zh-CN"/>
                            </w:rPr>
                            <m:t>'</m:t>
                          </m:r>
                        </m:sup>
                      </m:sSubSup>
                    </m:den>
                  </m:f>
                </m:e>
              </m:nary>
            </m:num>
            <m:den>
              <m:r>
                <w:rPr>
                  <w:rFonts w:ascii="Cambria Math" w:eastAsia="SimSun" w:hAnsi="Cambria Math"/>
                  <w:kern w:val="2"/>
                  <w:szCs w:val="20"/>
                  <w:lang w:eastAsia="zh-CN"/>
                </w:rPr>
                <m:t>K</m:t>
              </m:r>
            </m:den>
          </m:f>
        </m:oMath>
      </m:oMathPara>
    </w:p>
    <w:p w14:paraId="2CDE7F5C" w14:textId="77777777" w:rsidR="00513AB3" w:rsidRPr="006E2712" w:rsidRDefault="00513AB3" w:rsidP="00513AB3">
      <w:pPr>
        <w:tabs>
          <w:tab w:val="left" w:pos="0"/>
        </w:tabs>
        <w:ind w:leftChars="100" w:left="240"/>
        <w:rPr>
          <w:rFonts w:eastAsiaTheme="minorEastAsia"/>
          <w:szCs w:val="20"/>
          <w:lang w:eastAsia="zh-CN"/>
        </w:rPr>
      </w:pPr>
      <w:r w:rsidRPr="006E2712">
        <w:rPr>
          <w:rFonts w:eastAsiaTheme="minorEastAsia"/>
          <w:kern w:val="2"/>
          <w:szCs w:val="20"/>
          <w:lang w:eastAsia="zh-CN"/>
        </w:rPr>
        <w:tab/>
      </w:r>
      <w:r w:rsidRPr="006E2712">
        <w:rPr>
          <w:rFonts w:eastAsiaTheme="minorEastAsia" w:hint="eastAsia"/>
          <w:kern w:val="2"/>
          <w:szCs w:val="20"/>
          <w:lang w:eastAsia="zh-CN"/>
        </w:rPr>
        <w:t xml:space="preserve">    </w:t>
      </w:r>
      <w:r w:rsidRPr="006E2712">
        <w:rPr>
          <w:rFonts w:eastAsiaTheme="minorEastAsia"/>
          <w:kern w:val="2"/>
          <w:szCs w:val="20"/>
          <w:lang w:eastAsia="zh-CN"/>
        </w:rPr>
        <w:t>Where,</w:t>
      </w:r>
    </w:p>
    <w:p w14:paraId="6EC8B6F9" w14:textId="77777777" w:rsidR="00513AB3" w:rsidRPr="006E2712" w:rsidRDefault="00000000" w:rsidP="00513AB3">
      <w:pPr>
        <w:pStyle w:val="ListParagraph"/>
        <w:numPr>
          <w:ilvl w:val="3"/>
          <w:numId w:val="132"/>
        </w:numPr>
        <w:suppressAutoHyphens/>
        <w:spacing w:after="0" w:line="240" w:lineRule="auto"/>
        <w:contextualSpacing w:val="0"/>
        <w:rPr>
          <w:rFonts w:eastAsiaTheme="minorEastAsia"/>
          <w:kern w:val="2"/>
          <w:szCs w:val="20"/>
          <w:lang w:eastAsia="zh-CN"/>
        </w:rPr>
      </w:pPr>
      <m:oMath>
        <m:sSubSup>
          <m:sSubSupPr>
            <m:ctrlPr>
              <w:rPr>
                <w:rFonts w:ascii="Cambria Math" w:eastAsia="SimSun" w:hAnsi="Cambria Math"/>
                <w:i/>
                <w:kern w:val="2"/>
                <w:szCs w:val="20"/>
                <w:lang w:eastAsia="zh-CN"/>
              </w:rPr>
            </m:ctrlPr>
          </m:sSubSupPr>
          <m:e>
            <m:r>
              <w:rPr>
                <w:rFonts w:ascii="Cambria Math" w:eastAsia="SimSun" w:hAnsi="Cambria Math"/>
                <w:kern w:val="2"/>
                <w:szCs w:val="20"/>
                <w:lang w:eastAsia="zh-CN"/>
              </w:rPr>
              <m:t>D</m:t>
            </m:r>
          </m:e>
          <m:sub>
            <m:r>
              <w:rPr>
                <w:rFonts w:ascii="Cambria Math" w:eastAsia="SimSun" w:hAnsi="Cambria Math"/>
                <w:kern w:val="2"/>
                <w:szCs w:val="20"/>
                <w:lang w:eastAsia="zh-CN"/>
              </w:rPr>
              <m:t>n</m:t>
            </m:r>
          </m:sub>
          <m:sup>
            <m:r>
              <w:rPr>
                <w:rFonts w:ascii="Cambria Math" w:eastAsia="SimSun" w:hAnsi="Cambria Math"/>
                <w:kern w:val="2"/>
                <w:szCs w:val="20"/>
                <w:lang w:eastAsia="zh-CN"/>
              </w:rPr>
              <m:t>'</m:t>
            </m:r>
          </m:sup>
        </m:sSubSup>
      </m:oMath>
      <w:r w:rsidR="00513AB3" w:rsidRPr="006E2712">
        <w:rPr>
          <w:rFonts w:eastAsiaTheme="minorEastAsia" w:hint="eastAsia"/>
          <w:kern w:val="2"/>
          <w:szCs w:val="20"/>
          <w:lang w:eastAsia="zh-CN"/>
        </w:rPr>
        <w:t xml:space="preserve"> </w:t>
      </w:r>
      <w:r w:rsidR="00513AB3" w:rsidRPr="006E2712">
        <w:rPr>
          <w:rFonts w:eastAsiaTheme="minorEastAsia"/>
          <w:kern w:val="2"/>
          <w:szCs w:val="20"/>
          <w:lang w:eastAsia="zh-CN"/>
        </w:rPr>
        <w:t xml:space="preserve">is the number of detected </w:t>
      </w:r>
      <w:r w:rsidR="00513AB3">
        <w:rPr>
          <w:rFonts w:eastAsiaTheme="minorEastAsia"/>
          <w:kern w:val="2"/>
          <w:szCs w:val="20"/>
          <w:lang w:eastAsia="zh-CN"/>
        </w:rPr>
        <w:t>objects</w:t>
      </w:r>
      <w:r w:rsidR="00513AB3" w:rsidRPr="006E2712">
        <w:rPr>
          <w:rFonts w:eastAsiaTheme="minorEastAsia"/>
          <w:kern w:val="2"/>
          <w:szCs w:val="20"/>
          <w:lang w:eastAsia="zh-CN"/>
        </w:rPr>
        <w:t xml:space="preserve"> but not </w:t>
      </w:r>
      <w:r w:rsidR="00513AB3" w:rsidRPr="006E2712">
        <w:rPr>
          <w:rFonts w:eastAsiaTheme="minorEastAsia" w:hint="eastAsia"/>
          <w:kern w:val="2"/>
          <w:szCs w:val="20"/>
          <w:lang w:eastAsia="zh-CN"/>
        </w:rPr>
        <w:t>associated with</w:t>
      </w:r>
      <w:r w:rsidR="00513AB3" w:rsidRPr="006E2712">
        <w:rPr>
          <w:rFonts w:eastAsiaTheme="minorEastAsia"/>
          <w:kern w:val="2"/>
          <w:szCs w:val="20"/>
          <w:lang w:eastAsia="zh-CN"/>
        </w:rPr>
        <w:t xml:space="preserve"> any true targets in the drop n.</w:t>
      </w:r>
    </w:p>
    <w:p w14:paraId="25206465" w14:textId="77777777" w:rsidR="00513AB3" w:rsidRPr="006E2712" w:rsidRDefault="00000000" w:rsidP="00513AB3">
      <w:pPr>
        <w:pStyle w:val="ListParagraph"/>
        <w:numPr>
          <w:ilvl w:val="3"/>
          <w:numId w:val="132"/>
        </w:numPr>
        <w:suppressAutoHyphens/>
        <w:spacing w:after="0" w:line="240" w:lineRule="auto"/>
        <w:contextualSpacing w:val="0"/>
        <w:rPr>
          <w:rFonts w:eastAsiaTheme="minorEastAsia"/>
          <w:szCs w:val="20"/>
          <w:lang w:eastAsia="zh-CN"/>
        </w:rPr>
      </w:pPr>
      <m:oMath>
        <m:sSubSup>
          <m:sSubSupPr>
            <m:ctrlPr>
              <w:rPr>
                <w:rFonts w:ascii="Cambria Math" w:eastAsia="SimSun" w:hAnsi="Cambria Math"/>
                <w:i/>
                <w:kern w:val="2"/>
                <w:szCs w:val="20"/>
                <w:lang w:eastAsia="zh-CN"/>
              </w:rPr>
            </m:ctrlPr>
          </m:sSubSupPr>
          <m:e>
            <m:r>
              <w:rPr>
                <w:rFonts w:ascii="Cambria Math" w:eastAsia="SimSun" w:hAnsi="Cambria Math"/>
                <w:kern w:val="2"/>
                <w:szCs w:val="20"/>
                <w:lang w:eastAsia="zh-CN"/>
              </w:rPr>
              <m:t>M</m:t>
            </m:r>
          </m:e>
          <m:sub>
            <m:r>
              <w:rPr>
                <w:rFonts w:ascii="Cambria Math" w:eastAsia="SimSun" w:hAnsi="Cambria Math"/>
                <w:kern w:val="2"/>
                <w:szCs w:val="20"/>
                <w:lang w:eastAsia="zh-CN"/>
              </w:rPr>
              <m:t>n</m:t>
            </m:r>
          </m:sub>
          <m:sup>
            <m:r>
              <w:rPr>
                <w:rFonts w:ascii="Cambria Math" w:eastAsia="SimSun" w:hAnsi="Cambria Math"/>
                <w:kern w:val="2"/>
                <w:szCs w:val="20"/>
                <w:lang w:eastAsia="zh-CN"/>
              </w:rPr>
              <m:t>'</m:t>
            </m:r>
          </m:sup>
        </m:sSubSup>
      </m:oMath>
      <w:r w:rsidR="00513AB3" w:rsidRPr="006E2712">
        <w:rPr>
          <w:rFonts w:eastAsiaTheme="minorEastAsia"/>
          <w:kern w:val="2"/>
          <w:szCs w:val="20"/>
          <w:lang w:eastAsia="zh-CN"/>
        </w:rPr>
        <w:t xml:space="preserve"> is the total number of detected </w:t>
      </w:r>
      <w:r w:rsidR="00513AB3">
        <w:rPr>
          <w:rFonts w:eastAsiaTheme="minorEastAsia"/>
          <w:kern w:val="2"/>
          <w:szCs w:val="20"/>
          <w:lang w:eastAsia="zh-CN"/>
        </w:rPr>
        <w:t>objects</w:t>
      </w:r>
      <w:r w:rsidR="00513AB3" w:rsidRPr="006E2712">
        <w:rPr>
          <w:rFonts w:eastAsiaTheme="minorEastAsia"/>
          <w:kern w:val="2"/>
          <w:szCs w:val="20"/>
          <w:lang w:eastAsia="zh-CN"/>
        </w:rPr>
        <w:t xml:space="preserve"> in the drop n.</w:t>
      </w:r>
    </w:p>
    <w:p w14:paraId="66B84CC8" w14:textId="77777777" w:rsidR="00513AB3" w:rsidRDefault="00513AB3" w:rsidP="00513AB3">
      <w:pPr>
        <w:pStyle w:val="ListParagraph"/>
        <w:numPr>
          <w:ilvl w:val="3"/>
          <w:numId w:val="132"/>
        </w:numPr>
        <w:suppressAutoHyphens/>
        <w:spacing w:after="0" w:line="240" w:lineRule="auto"/>
        <w:contextualSpacing w:val="0"/>
        <w:rPr>
          <w:rFonts w:eastAsiaTheme="minorEastAsia"/>
          <w:szCs w:val="20"/>
          <w:lang w:eastAsia="zh-CN"/>
        </w:rPr>
      </w:pPr>
      <w:r>
        <w:rPr>
          <w:rFonts w:eastAsiaTheme="minorEastAsia" w:hint="eastAsia"/>
          <w:szCs w:val="20"/>
          <w:lang w:eastAsia="zh-CN"/>
        </w:rPr>
        <w:t>F</w:t>
      </w:r>
      <w:r>
        <w:rPr>
          <w:rFonts w:eastAsiaTheme="minorEastAsia"/>
          <w:szCs w:val="20"/>
          <w:lang w:eastAsia="zh-CN"/>
        </w:rPr>
        <w:t xml:space="preserve">FS: </w:t>
      </w:r>
    </w:p>
    <w:p w14:paraId="4766898B" w14:textId="77777777" w:rsidR="00513AB3" w:rsidRDefault="00513AB3" w:rsidP="00513AB3">
      <w:pPr>
        <w:pStyle w:val="ListParagraph"/>
        <w:numPr>
          <w:ilvl w:val="4"/>
          <w:numId w:val="134"/>
        </w:numPr>
        <w:suppressAutoHyphens/>
        <w:spacing w:after="0" w:line="240" w:lineRule="auto"/>
        <w:contextualSpacing w:val="0"/>
        <w:rPr>
          <w:rFonts w:eastAsiaTheme="minorEastAsia"/>
          <w:szCs w:val="20"/>
          <w:lang w:eastAsia="zh-CN"/>
        </w:rPr>
      </w:pPr>
      <w:r>
        <w:rPr>
          <w:rFonts w:eastAsiaTheme="minorEastAsia"/>
          <w:szCs w:val="20"/>
          <w:lang w:eastAsia="zh-CN"/>
        </w:rPr>
        <w:t xml:space="preserve">Option 1: </w:t>
      </w:r>
      <m:oMath>
        <m:r>
          <w:rPr>
            <w:rFonts w:ascii="Cambria Math" w:eastAsiaTheme="minorEastAsia" w:hAnsi="Cambria Math"/>
            <w:szCs w:val="20"/>
            <w:lang w:eastAsia="zh-CN"/>
          </w:rPr>
          <m:t>K</m:t>
        </m:r>
      </m:oMath>
      <w:r w:rsidRPr="006E2712">
        <w:rPr>
          <w:rFonts w:eastAsiaTheme="minorEastAsia" w:hint="eastAsia"/>
          <w:szCs w:val="20"/>
          <w:lang w:eastAsia="zh-CN"/>
        </w:rPr>
        <w:t xml:space="preserve"> is number of drops </w:t>
      </w:r>
      <w:r>
        <w:rPr>
          <w:rFonts w:eastAsiaTheme="minorEastAsia"/>
          <w:szCs w:val="20"/>
          <w:lang w:eastAsia="zh-CN"/>
        </w:rPr>
        <w:t>(N)</w:t>
      </w:r>
    </w:p>
    <w:p w14:paraId="43B7811F" w14:textId="77777777" w:rsidR="00513AB3" w:rsidRDefault="00513AB3" w:rsidP="00513AB3">
      <w:pPr>
        <w:pStyle w:val="ListParagraph"/>
        <w:numPr>
          <w:ilvl w:val="4"/>
          <w:numId w:val="134"/>
        </w:numPr>
        <w:suppressAutoHyphens/>
        <w:spacing w:after="0" w:line="240" w:lineRule="auto"/>
        <w:contextualSpacing w:val="0"/>
        <w:rPr>
          <w:rFonts w:eastAsiaTheme="minorEastAsia"/>
          <w:szCs w:val="20"/>
          <w:lang w:eastAsia="zh-CN"/>
        </w:rPr>
      </w:pPr>
      <w:r>
        <w:rPr>
          <w:rFonts w:eastAsiaTheme="minorEastAsia"/>
          <w:szCs w:val="20"/>
          <w:lang w:eastAsia="zh-CN"/>
        </w:rPr>
        <w:t xml:space="preserve">Option 2: </w:t>
      </w:r>
      <m:oMath>
        <m:r>
          <w:rPr>
            <w:rFonts w:ascii="Cambria Math" w:eastAsiaTheme="minorEastAsia" w:hAnsi="Cambria Math"/>
            <w:szCs w:val="20"/>
            <w:lang w:eastAsia="zh-CN"/>
          </w:rPr>
          <m:t>K</m:t>
        </m:r>
      </m:oMath>
      <w:r w:rsidRPr="006E2712">
        <w:rPr>
          <w:rFonts w:eastAsiaTheme="minorEastAsia" w:hint="eastAsia"/>
          <w:szCs w:val="20"/>
          <w:lang w:eastAsia="zh-CN"/>
        </w:rPr>
        <w:t xml:space="preserve"> is number of drops</w:t>
      </w:r>
      <w:r>
        <w:rPr>
          <w:rFonts w:eastAsiaTheme="minorEastAsia"/>
          <w:szCs w:val="20"/>
          <w:lang w:eastAsia="zh-CN"/>
        </w:rPr>
        <w:t xml:space="preserve"> with at least one detected object</w:t>
      </w:r>
    </w:p>
    <w:p w14:paraId="71E1641E" w14:textId="77777777" w:rsidR="00513AB3" w:rsidRPr="00100CF7" w:rsidRDefault="00513AB3" w:rsidP="00513AB3">
      <w:pPr>
        <w:tabs>
          <w:tab w:val="left" w:pos="0"/>
        </w:tabs>
        <w:ind w:leftChars="100" w:left="240"/>
        <w:rPr>
          <w:rFonts w:eastAsiaTheme="minorEastAsia"/>
          <w:kern w:val="2"/>
          <w:szCs w:val="20"/>
          <w:lang w:eastAsia="zh-CN"/>
        </w:rPr>
      </w:pPr>
      <w:r>
        <w:rPr>
          <w:rFonts w:eastAsiaTheme="minorEastAsia"/>
          <w:kern w:val="2"/>
          <w:szCs w:val="20"/>
          <w:lang w:eastAsia="zh-CN"/>
        </w:rPr>
        <w:tab/>
      </w:r>
      <w:r w:rsidRPr="00100CF7">
        <w:rPr>
          <w:rFonts w:eastAsiaTheme="minorEastAsia" w:hint="eastAsia"/>
          <w:kern w:val="2"/>
          <w:szCs w:val="20"/>
          <w:lang w:eastAsia="zh-CN"/>
        </w:rPr>
        <w:t>N</w:t>
      </w:r>
      <w:r w:rsidRPr="00100CF7">
        <w:rPr>
          <w:rFonts w:eastAsiaTheme="minorEastAsia"/>
          <w:kern w:val="2"/>
          <w:szCs w:val="20"/>
          <w:lang w:eastAsia="zh-CN"/>
        </w:rPr>
        <w:t>ote: the number of targets should be reported by companies when providing F</w:t>
      </w:r>
      <w:r w:rsidRPr="00100CF7">
        <w:rPr>
          <w:rFonts w:eastAsiaTheme="minorEastAsia" w:hint="eastAsia"/>
          <w:kern w:val="2"/>
          <w:szCs w:val="20"/>
          <w:lang w:eastAsia="zh-CN"/>
        </w:rPr>
        <w:t>alse alarm probability Type</w:t>
      </w:r>
      <w:r w:rsidRPr="00100CF7">
        <w:rPr>
          <w:rFonts w:eastAsiaTheme="minorEastAsia"/>
          <w:kern w:val="2"/>
          <w:szCs w:val="20"/>
          <w:lang w:eastAsia="zh-CN"/>
        </w:rPr>
        <w:t xml:space="preserve"> </w:t>
      </w:r>
      <w:r w:rsidRPr="00100CF7">
        <w:rPr>
          <w:rFonts w:eastAsiaTheme="minorEastAsia" w:hint="eastAsia"/>
          <w:kern w:val="2"/>
          <w:szCs w:val="20"/>
          <w:lang w:eastAsia="zh-CN"/>
        </w:rPr>
        <w:t>2</w:t>
      </w:r>
    </w:p>
    <w:p w14:paraId="6ECAB547" w14:textId="77777777" w:rsidR="00513AB3" w:rsidRDefault="00513AB3" w:rsidP="00513AB3">
      <w:pPr>
        <w:rPr>
          <w:rFonts w:eastAsia="DengXian"/>
          <w:lang w:eastAsia="zh-CN"/>
        </w:rPr>
      </w:pPr>
    </w:p>
    <w:p w14:paraId="3B2D8031" w14:textId="6B55D9DE" w:rsidR="00413C01" w:rsidRPr="008A03C5" w:rsidRDefault="00413C01" w:rsidP="00413C01">
      <w:pPr>
        <w:pStyle w:val="ListParagraph"/>
        <w:numPr>
          <w:ilvl w:val="0"/>
          <w:numId w:val="139"/>
        </w:numPr>
        <w:rPr>
          <w:rFonts w:eastAsia="DengXian"/>
          <w:b/>
          <w:bCs/>
          <w:sz w:val="28"/>
          <w:szCs w:val="28"/>
          <w:lang w:val="en-GB" w:eastAsia="zh-CN"/>
        </w:rPr>
      </w:pPr>
      <w:r w:rsidRPr="008A03C5">
        <w:rPr>
          <w:rFonts w:eastAsia="DengXian"/>
          <w:b/>
          <w:bCs/>
          <w:sz w:val="28"/>
          <w:szCs w:val="28"/>
          <w:lang w:val="en-GB" w:eastAsia="zh-CN"/>
        </w:rPr>
        <w:t xml:space="preserve">False Alarm Type 2 Calculation: </w:t>
      </w:r>
    </w:p>
    <w:p w14:paraId="31EF69A0" w14:textId="1831D470" w:rsidR="00E553C7" w:rsidRDefault="00E553C7" w:rsidP="00C057CB">
      <w:pPr>
        <w:spacing w:before="100" w:beforeAutospacing="1" w:after="100" w:afterAutospacing="1"/>
        <w:rPr>
          <w:kern w:val="2"/>
          <w:szCs w:val="20"/>
          <w:lang w:val="en-GB" w:eastAsia="zh-CN"/>
        </w:rPr>
      </w:pPr>
      <w:r>
        <w:rPr>
          <w:lang w:val="en-GB"/>
        </w:rPr>
        <w:t xml:space="preserve">Regarding the remaining FFS for the false alarm Type 2 </w:t>
      </w:r>
      <m:oMath>
        <m:sSub>
          <m:sSubPr>
            <m:ctrlPr>
              <w:rPr>
                <w:rFonts w:ascii="Cambria Math" w:eastAsia="SimSun" w:hAnsi="Cambria Math"/>
                <w:i/>
                <w:kern w:val="2"/>
                <w:szCs w:val="20"/>
                <w:lang w:eastAsia="zh-CN"/>
              </w:rPr>
            </m:ctrlPr>
          </m:sSubPr>
          <m:e>
            <m:r>
              <w:rPr>
                <w:rFonts w:ascii="Cambria Math" w:eastAsia="SimSun" w:hAnsi="Cambria Math"/>
                <w:kern w:val="2"/>
                <w:szCs w:val="20"/>
                <w:lang w:eastAsia="zh-CN"/>
              </w:rPr>
              <m:t>P</m:t>
            </m:r>
          </m:e>
          <m:sub>
            <m:r>
              <w:rPr>
                <w:rFonts w:ascii="Cambria Math" w:eastAsia="SimSun" w:hAnsi="Cambria Math" w:hint="eastAsia"/>
                <w:kern w:val="2"/>
                <w:szCs w:val="20"/>
                <w:lang w:eastAsia="zh-CN"/>
              </w:rPr>
              <m:t>f</m:t>
            </m:r>
            <m:r>
              <w:rPr>
                <w:rFonts w:ascii="Cambria Math" w:eastAsia="SimSun" w:hAnsi="Cambria Math"/>
                <w:kern w:val="2"/>
                <w:szCs w:val="20"/>
                <w:lang w:eastAsia="zh-CN"/>
              </w:rPr>
              <m:t>2</m:t>
            </m:r>
          </m:sub>
        </m:sSub>
      </m:oMath>
      <w:r w:rsidR="0009390F">
        <w:rPr>
          <w:kern w:val="2"/>
          <w:szCs w:val="20"/>
          <w:lang w:val="en-GB" w:eastAsia="zh-CN"/>
        </w:rPr>
        <w:t xml:space="preserve"> calculation,</w:t>
      </w:r>
      <w:r>
        <w:rPr>
          <w:kern w:val="2"/>
          <w:szCs w:val="20"/>
          <w:lang w:val="en-GB" w:eastAsia="zh-CN"/>
        </w:rPr>
        <w:t xml:space="preserve"> </w:t>
      </w:r>
      <w:r w:rsidR="0009390F">
        <w:rPr>
          <w:kern w:val="2"/>
          <w:szCs w:val="20"/>
          <w:lang w:val="en-GB" w:eastAsia="zh-CN"/>
        </w:rPr>
        <w:t>we support Option 1</w:t>
      </w:r>
      <w:r w:rsidR="003C7BE7">
        <w:rPr>
          <w:kern w:val="2"/>
          <w:szCs w:val="20"/>
          <w:lang w:val="en-GB" w:eastAsia="zh-CN"/>
        </w:rPr>
        <w:t>.</w:t>
      </w:r>
      <w:r w:rsidR="0009390F">
        <w:rPr>
          <w:kern w:val="2"/>
          <w:szCs w:val="20"/>
          <w:lang w:val="en-GB" w:eastAsia="zh-CN"/>
        </w:rPr>
        <w:t xml:space="preserve"> </w:t>
      </w:r>
      <w:r w:rsidR="003C7BE7">
        <w:rPr>
          <w:kern w:val="2"/>
          <w:szCs w:val="20"/>
          <w:lang w:val="en-GB" w:eastAsia="zh-CN"/>
        </w:rPr>
        <w:t>I</w:t>
      </w:r>
      <w:r w:rsidR="0009390F">
        <w:rPr>
          <w:kern w:val="2"/>
          <w:szCs w:val="20"/>
          <w:lang w:val="en-GB" w:eastAsia="zh-CN"/>
        </w:rPr>
        <w:t xml:space="preserve">n </w:t>
      </w:r>
      <w:r w:rsidR="003C7BE7">
        <w:rPr>
          <w:kern w:val="2"/>
          <w:szCs w:val="20"/>
          <w:lang w:val="en-GB" w:eastAsia="zh-CN"/>
        </w:rPr>
        <w:t>O</w:t>
      </w:r>
      <w:r w:rsidR="0009390F">
        <w:rPr>
          <w:kern w:val="2"/>
          <w:szCs w:val="20"/>
          <w:lang w:val="en-GB" w:eastAsia="zh-CN"/>
        </w:rPr>
        <w:t xml:space="preserve">ption 2, </w:t>
      </w:r>
      <w:r w:rsidR="0009390F">
        <w:t xml:space="preserve">only </w:t>
      </w:r>
      <w:r w:rsidR="0009390F">
        <w:rPr>
          <w:lang w:val="en-GB"/>
        </w:rPr>
        <w:t xml:space="preserve">drops </w:t>
      </w:r>
      <w:r w:rsidR="0009390F">
        <w:t xml:space="preserve">where at least one object </w:t>
      </w:r>
      <w:r w:rsidR="003C7BE7">
        <w:rPr>
          <w:lang w:val="en-GB"/>
        </w:rPr>
        <w:t>is</w:t>
      </w:r>
      <w:r w:rsidR="0009390F">
        <w:t xml:space="preserve"> detected</w:t>
      </w:r>
      <w:r w:rsidR="003C7BE7">
        <w:rPr>
          <w:lang w:val="en-GB"/>
        </w:rPr>
        <w:t xml:space="preserve"> are considered in the total number of drops</w:t>
      </w:r>
      <w:r w:rsidR="0009390F">
        <w:t>.</w:t>
      </w:r>
      <w:r w:rsidR="00AA653F">
        <w:rPr>
          <w:lang w:val="en-GB"/>
        </w:rPr>
        <w:t xml:space="preserve"> This metric will be biased by the quality of the detection. </w:t>
      </w:r>
      <w:r w:rsidR="00AA653F">
        <w:t xml:space="preserve">It ignores drops where the </w:t>
      </w:r>
      <w:r w:rsidR="00AA653F">
        <w:rPr>
          <w:lang w:val="en-GB"/>
        </w:rPr>
        <w:t xml:space="preserve">ISAC </w:t>
      </w:r>
      <w:r w:rsidR="00AA653F">
        <w:t>system fails to detect anything entirely</w:t>
      </w:r>
      <w:r w:rsidR="00AA653F">
        <w:rPr>
          <w:lang w:val="en-GB"/>
        </w:rPr>
        <w:t xml:space="preserve"> and </w:t>
      </w:r>
      <w:r w:rsidR="00AA653F">
        <w:t>would get an artificially low</w:t>
      </w:r>
      <w:r w:rsidR="00AA653F">
        <w:rPr>
          <w:lang w:val="en-GB"/>
        </w:rPr>
        <w:t xml:space="preserve"> </w:t>
      </w:r>
      <m:oMath>
        <m:sSub>
          <m:sSubPr>
            <m:ctrlPr>
              <w:rPr>
                <w:rFonts w:ascii="Cambria Math" w:eastAsia="SimSun" w:hAnsi="Cambria Math"/>
                <w:i/>
                <w:kern w:val="2"/>
                <w:szCs w:val="20"/>
                <w:lang w:eastAsia="zh-CN"/>
              </w:rPr>
            </m:ctrlPr>
          </m:sSubPr>
          <m:e>
            <m:r>
              <w:rPr>
                <w:rFonts w:ascii="Cambria Math" w:eastAsia="SimSun" w:hAnsi="Cambria Math"/>
                <w:kern w:val="2"/>
                <w:szCs w:val="20"/>
                <w:lang w:eastAsia="zh-CN"/>
              </w:rPr>
              <m:t>P</m:t>
            </m:r>
          </m:e>
          <m:sub>
            <m:r>
              <w:rPr>
                <w:rFonts w:ascii="Cambria Math" w:eastAsia="SimSun" w:hAnsi="Cambria Math" w:hint="eastAsia"/>
                <w:kern w:val="2"/>
                <w:szCs w:val="20"/>
                <w:lang w:eastAsia="zh-CN"/>
              </w:rPr>
              <m:t>f</m:t>
            </m:r>
            <m:r>
              <w:rPr>
                <w:rFonts w:ascii="Cambria Math" w:eastAsia="SimSun" w:hAnsi="Cambria Math"/>
                <w:kern w:val="2"/>
                <w:szCs w:val="20"/>
                <w:lang w:eastAsia="zh-CN"/>
              </w:rPr>
              <m:t>2</m:t>
            </m:r>
          </m:sub>
        </m:sSub>
      </m:oMath>
      <w:r w:rsidR="00AA653F">
        <w:rPr>
          <w:kern w:val="2"/>
          <w:szCs w:val="20"/>
          <w:lang w:val="en-GB" w:eastAsia="zh-CN"/>
        </w:rPr>
        <w:t>.</w:t>
      </w:r>
      <w:r w:rsidR="0010265A">
        <w:rPr>
          <w:kern w:val="2"/>
          <w:szCs w:val="20"/>
          <w:lang w:val="en-GB" w:eastAsia="zh-CN"/>
        </w:rPr>
        <w:t xml:space="preserve"> </w:t>
      </w:r>
    </w:p>
    <w:p w14:paraId="315A975F" w14:textId="77777777" w:rsidR="0010265A" w:rsidRPr="008F208F" w:rsidRDefault="0010265A" w:rsidP="0010265A">
      <w:pPr>
        <w:rPr>
          <w:rFonts w:eastAsiaTheme="minorEastAsia"/>
          <w:b/>
          <w:bCs/>
          <w:i/>
          <w:iCs/>
          <w:noProof/>
          <w:lang w:val="en-GB" w:eastAsia="zh-CN"/>
        </w:rPr>
      </w:pPr>
    </w:p>
    <w:p w14:paraId="3805F7DD" w14:textId="77777777" w:rsidR="009A28D2" w:rsidRDefault="0010265A" w:rsidP="009A28D2">
      <w:pPr>
        <w:pStyle w:val="ListParagraph"/>
        <w:numPr>
          <w:ilvl w:val="0"/>
          <w:numId w:val="130"/>
        </w:numPr>
        <w:rPr>
          <w:rFonts w:ascii="Times New Roman" w:eastAsiaTheme="minorEastAsia" w:hAnsi="Times New Roman" w:cs="Times New Roman"/>
          <w:b/>
          <w:bCs/>
          <w:i/>
          <w:iCs/>
          <w:noProof/>
          <w:lang w:val="en-GB" w:eastAsia="zh-CN"/>
        </w:rPr>
      </w:pPr>
      <w:r w:rsidRPr="008F208F">
        <w:rPr>
          <w:rFonts w:ascii="Times New Roman" w:eastAsiaTheme="minorEastAsia" w:hAnsi="Times New Roman" w:cs="Times New Roman"/>
          <w:b/>
          <w:bCs/>
          <w:i/>
          <w:iCs/>
          <w:noProof/>
          <w:lang w:val="en-GB" w:eastAsia="zh-CN"/>
        </w:rPr>
        <w:t xml:space="preserve"> </w:t>
      </w:r>
      <w:r>
        <w:rPr>
          <w:rFonts w:ascii="Times New Roman" w:eastAsiaTheme="minorEastAsia" w:hAnsi="Times New Roman" w:cs="Times New Roman"/>
          <w:b/>
          <w:bCs/>
          <w:i/>
          <w:iCs/>
          <w:noProof/>
          <w:lang w:val="en-GB" w:eastAsia="zh-CN"/>
        </w:rPr>
        <w:t xml:space="preserve">For </w:t>
      </w:r>
      <w:r w:rsidRPr="0010265A">
        <w:rPr>
          <w:rFonts w:ascii="Times New Roman" w:eastAsiaTheme="minorEastAsia" w:hAnsi="Times New Roman" w:cs="Times New Roman"/>
          <w:b/>
          <w:bCs/>
          <w:i/>
          <w:iCs/>
          <w:noProof/>
          <w:lang w:val="en-GB" w:eastAsia="zh-CN"/>
        </w:rPr>
        <w:t xml:space="preserve">the false alarm Type 2 </w:t>
      </w:r>
      <m:oMath>
        <m:sSub>
          <m:sSubPr>
            <m:ctrlPr>
              <w:rPr>
                <w:rFonts w:ascii="Cambria Math" w:eastAsiaTheme="minorEastAsia" w:hAnsi="Cambria Math" w:cs="Times New Roman"/>
                <w:b/>
                <w:bCs/>
                <w:i/>
                <w:iCs/>
                <w:noProof/>
                <w:lang w:val="en-GB" w:eastAsia="zh-CN"/>
              </w:rPr>
            </m:ctrlPr>
          </m:sSubPr>
          <m:e>
            <m:r>
              <m:rPr>
                <m:sty m:val="bi"/>
              </m:rPr>
              <w:rPr>
                <w:rFonts w:ascii="Cambria Math" w:eastAsiaTheme="minorEastAsia" w:hAnsi="Cambria Math" w:cs="Times New Roman"/>
                <w:noProof/>
                <w:lang w:val="en-GB" w:eastAsia="zh-CN"/>
              </w:rPr>
              <m:t>P</m:t>
            </m:r>
          </m:e>
          <m:sub>
            <m:r>
              <m:rPr>
                <m:sty m:val="bi"/>
              </m:rPr>
              <w:rPr>
                <w:rFonts w:ascii="Cambria Math" w:eastAsiaTheme="minorEastAsia" w:hAnsi="Cambria Math" w:cs="Times New Roman" w:hint="eastAsia"/>
                <w:noProof/>
                <w:lang w:val="en-GB" w:eastAsia="zh-CN"/>
              </w:rPr>
              <m:t>f</m:t>
            </m:r>
            <m:r>
              <m:rPr>
                <m:sty m:val="bi"/>
              </m:rPr>
              <w:rPr>
                <w:rFonts w:ascii="Cambria Math" w:eastAsiaTheme="minorEastAsia" w:hAnsi="Cambria Math" w:cs="Times New Roman"/>
                <w:noProof/>
                <w:lang w:val="en-GB" w:eastAsia="zh-CN"/>
              </w:rPr>
              <m:t>2</m:t>
            </m:r>
          </m:sub>
        </m:sSub>
      </m:oMath>
      <w:r w:rsidRPr="0010265A">
        <w:rPr>
          <w:rFonts w:ascii="Times New Roman" w:eastAsiaTheme="minorEastAsia" w:hAnsi="Times New Roman" w:cs="Times New Roman"/>
          <w:b/>
          <w:bCs/>
          <w:i/>
          <w:iCs/>
          <w:noProof/>
          <w:lang w:val="en-GB" w:eastAsia="zh-CN"/>
        </w:rPr>
        <w:t xml:space="preserve"> calculation</w:t>
      </w:r>
      <w:r w:rsidR="002B13D5">
        <w:rPr>
          <w:rFonts w:ascii="Times New Roman" w:eastAsiaTheme="minorEastAsia" w:hAnsi="Times New Roman" w:cs="Times New Roman"/>
          <w:b/>
          <w:bCs/>
          <w:i/>
          <w:iCs/>
          <w:noProof/>
          <w:lang w:val="en-GB" w:eastAsia="zh-CN"/>
        </w:rPr>
        <w:t>, support Option 1 for the number of drops</w:t>
      </w:r>
      <w:r w:rsidR="009A28D2">
        <w:rPr>
          <w:rFonts w:ascii="Times New Roman" w:eastAsiaTheme="minorEastAsia" w:hAnsi="Times New Roman" w:cs="Times New Roman"/>
          <w:b/>
          <w:bCs/>
          <w:i/>
          <w:iCs/>
          <w:noProof/>
          <w:lang w:val="en-GB" w:eastAsia="zh-CN"/>
        </w:rPr>
        <w:t>:</w:t>
      </w:r>
    </w:p>
    <w:p w14:paraId="378FFCEF" w14:textId="02BF753F" w:rsidR="00413C01" w:rsidRPr="00EF0D8C" w:rsidRDefault="009A28D2" w:rsidP="00EF0D8C">
      <w:pPr>
        <w:pStyle w:val="ListParagraph"/>
        <w:numPr>
          <w:ilvl w:val="0"/>
          <w:numId w:val="136"/>
        </w:numPr>
        <w:rPr>
          <w:rFonts w:ascii="Times New Roman" w:eastAsiaTheme="minorEastAsia" w:hAnsi="Times New Roman" w:cs="Times New Roman"/>
          <w:b/>
          <w:bCs/>
          <w:i/>
          <w:iCs/>
          <w:noProof/>
          <w:lang w:val="en-GB" w:eastAsia="zh-CN"/>
        </w:rPr>
      </w:pPr>
      <w:r w:rsidRPr="009A28D2">
        <w:rPr>
          <w:rFonts w:ascii="Times New Roman" w:eastAsiaTheme="minorEastAsia" w:hAnsi="Times New Roman" w:cs="Times New Roman"/>
          <w:b/>
          <w:bCs/>
          <w:i/>
          <w:iCs/>
          <w:noProof/>
          <w:lang w:val="en-GB" w:eastAsia="zh-CN"/>
        </w:rPr>
        <w:t xml:space="preserve">Option 1: </w:t>
      </w:r>
      <m:oMath>
        <m:r>
          <m:rPr>
            <m:sty m:val="bi"/>
          </m:rPr>
          <w:rPr>
            <w:rFonts w:ascii="Cambria Math" w:eastAsiaTheme="minorEastAsia" w:hAnsi="Cambria Math" w:cs="Times New Roman"/>
            <w:noProof/>
            <w:lang w:val="en-GB" w:eastAsia="zh-CN"/>
          </w:rPr>
          <m:t>K</m:t>
        </m:r>
      </m:oMath>
      <w:r w:rsidRPr="009A28D2">
        <w:rPr>
          <w:rFonts w:ascii="Times New Roman" w:eastAsiaTheme="minorEastAsia" w:hAnsi="Times New Roman" w:cs="Times New Roman" w:hint="eastAsia"/>
          <w:b/>
          <w:bCs/>
          <w:i/>
          <w:iCs/>
          <w:noProof/>
          <w:lang w:val="en-GB" w:eastAsia="zh-CN"/>
        </w:rPr>
        <w:t xml:space="preserve"> is number of drops </w:t>
      </w:r>
      <w:r w:rsidRPr="009A28D2">
        <w:rPr>
          <w:rFonts w:ascii="Times New Roman" w:eastAsiaTheme="minorEastAsia" w:hAnsi="Times New Roman" w:cs="Times New Roman"/>
          <w:b/>
          <w:bCs/>
          <w:i/>
          <w:iCs/>
          <w:noProof/>
          <w:lang w:val="en-GB" w:eastAsia="zh-CN"/>
        </w:rPr>
        <w:t>(N)</w:t>
      </w:r>
    </w:p>
    <w:p w14:paraId="2B41F046" w14:textId="77777777" w:rsidR="00A1313B" w:rsidRDefault="00A1313B" w:rsidP="00A1313B">
      <w:pPr>
        <w:jc w:val="both"/>
        <w:rPr>
          <w:rFonts w:eastAsia="Times"/>
          <w:lang w:val="en-US"/>
        </w:rPr>
      </w:pPr>
    </w:p>
    <w:p w14:paraId="5B95D895" w14:textId="7E0E3B7F" w:rsidR="00413C01" w:rsidRPr="008A03C5" w:rsidRDefault="00A069CC" w:rsidP="008A03C5">
      <w:pPr>
        <w:pStyle w:val="ListParagraph"/>
        <w:numPr>
          <w:ilvl w:val="0"/>
          <w:numId w:val="139"/>
        </w:numPr>
        <w:rPr>
          <w:rFonts w:eastAsia="DengXian"/>
          <w:b/>
          <w:bCs/>
          <w:sz w:val="28"/>
          <w:szCs w:val="28"/>
          <w:lang w:val="en-GB" w:eastAsia="zh-CN"/>
        </w:rPr>
      </w:pPr>
      <w:r w:rsidRPr="008A03C5">
        <w:rPr>
          <w:rFonts w:eastAsia="DengXian"/>
          <w:b/>
          <w:bCs/>
          <w:sz w:val="28"/>
          <w:szCs w:val="28"/>
          <w:lang w:val="en-GB" w:eastAsia="zh-CN"/>
        </w:rPr>
        <w:t>CDF of p</w:t>
      </w:r>
      <w:r w:rsidRPr="008A03C5">
        <w:rPr>
          <w:rFonts w:eastAsia="DengXian" w:hint="eastAsia"/>
          <w:b/>
          <w:bCs/>
          <w:sz w:val="28"/>
          <w:szCs w:val="28"/>
          <w:lang w:val="en-GB" w:eastAsia="zh-CN"/>
        </w:rPr>
        <w:t>ositioning</w:t>
      </w:r>
      <w:r w:rsidRPr="008A03C5">
        <w:rPr>
          <w:rFonts w:eastAsia="DengXian"/>
          <w:b/>
          <w:bCs/>
          <w:sz w:val="28"/>
          <w:szCs w:val="28"/>
          <w:lang w:val="en-GB" w:eastAsia="zh-CN"/>
        </w:rPr>
        <w:t xml:space="preserve"> accuracy</w:t>
      </w:r>
    </w:p>
    <w:p w14:paraId="16038AB8" w14:textId="72B1F5D5" w:rsidR="00BF37BD" w:rsidRDefault="00BF37BD" w:rsidP="00A1313B">
      <w:pPr>
        <w:jc w:val="both"/>
        <w:rPr>
          <w:rFonts w:eastAsia="Times"/>
          <w:lang w:val="en-US"/>
        </w:rPr>
      </w:pPr>
      <w:r>
        <w:rPr>
          <w:rFonts w:eastAsia="Times"/>
          <w:lang w:val="en-US"/>
        </w:rPr>
        <w:t xml:space="preserve">In RAN1#122, the following proposal has been discussed: </w:t>
      </w:r>
    </w:p>
    <w:p w14:paraId="2A34FD55" w14:textId="77777777" w:rsidR="00BF37BD" w:rsidRDefault="00BF37BD" w:rsidP="00A1313B">
      <w:pPr>
        <w:jc w:val="both"/>
        <w:rPr>
          <w:rFonts w:eastAsia="Times"/>
          <w:lang w:val="en-US"/>
        </w:rPr>
      </w:pPr>
    </w:p>
    <w:p w14:paraId="78A9F0B6" w14:textId="47B768FE" w:rsidR="00BF37BD" w:rsidRPr="00BF37BD" w:rsidRDefault="00BF37BD" w:rsidP="00BF37BD">
      <w:pPr>
        <w:suppressAutoHyphens/>
      </w:pPr>
      <w:r w:rsidRPr="00BF37BD">
        <w:t>Proposal</w:t>
      </w:r>
    </w:p>
    <w:p w14:paraId="1518497C" w14:textId="368DCACD" w:rsidR="00BF37BD" w:rsidRPr="00BF37BD" w:rsidRDefault="00BF37BD" w:rsidP="00BF37BD">
      <w:pPr>
        <w:pStyle w:val="ListParagraph"/>
        <w:suppressAutoHyphens/>
        <w:spacing w:after="0" w:line="240" w:lineRule="auto"/>
        <w:ind w:left="420"/>
        <w:contextualSpacing w:val="0"/>
        <w:rPr>
          <w:rFonts w:ascii="Times New Roman" w:eastAsia="Times New Roman" w:hAnsi="Times New Roman" w:cs="Times New Roman"/>
          <w:lang w:val="en-001"/>
        </w:rPr>
      </w:pPr>
      <w:r w:rsidRPr="00BF37BD">
        <w:rPr>
          <w:rFonts w:ascii="Times New Roman" w:eastAsia="Times New Roman" w:hAnsi="Times New Roman" w:cs="Times New Roman"/>
          <w:lang w:val="en-001"/>
        </w:rPr>
        <w:t>F</w:t>
      </w:r>
      <w:r w:rsidRPr="00BF37BD">
        <w:rPr>
          <w:rFonts w:ascii="Times New Roman" w:eastAsia="Times New Roman" w:hAnsi="Times New Roman" w:cs="Times New Roman" w:hint="eastAsia"/>
          <w:lang w:val="en-001"/>
        </w:rPr>
        <w:t xml:space="preserve">or </w:t>
      </w:r>
      <w:r w:rsidRPr="00BF37BD">
        <w:rPr>
          <w:rFonts w:ascii="Times New Roman" w:eastAsia="Times New Roman" w:hAnsi="Times New Roman" w:cs="Times New Roman"/>
          <w:lang w:val="en-001"/>
        </w:rPr>
        <w:t>Horizontal/vertical p</w:t>
      </w:r>
      <w:r w:rsidRPr="00BF37BD">
        <w:rPr>
          <w:rFonts w:ascii="Times New Roman" w:eastAsia="Times New Roman" w:hAnsi="Times New Roman" w:cs="Times New Roman" w:hint="eastAsia"/>
          <w:lang w:val="en-001"/>
        </w:rPr>
        <w:t>ositioning</w:t>
      </w:r>
      <w:r w:rsidRPr="00BF37BD">
        <w:rPr>
          <w:rFonts w:ascii="Times New Roman" w:eastAsia="Times New Roman" w:hAnsi="Times New Roman" w:cs="Times New Roman"/>
          <w:lang w:val="en-001"/>
        </w:rPr>
        <w:t xml:space="preserve"> accuracy</w:t>
      </w:r>
      <w:r w:rsidRPr="00BF37BD">
        <w:rPr>
          <w:rFonts w:ascii="Times New Roman" w:eastAsia="Times New Roman" w:hAnsi="Times New Roman" w:cs="Times New Roman" w:hint="eastAsia"/>
          <w:lang w:val="en-001"/>
        </w:rPr>
        <w:t>,</w:t>
      </w:r>
    </w:p>
    <w:p w14:paraId="5FC7E0B4" w14:textId="77777777" w:rsidR="00BF37BD" w:rsidRPr="00BF37BD" w:rsidRDefault="00BF37BD" w:rsidP="00BF37BD">
      <w:pPr>
        <w:pStyle w:val="ListParagraph"/>
        <w:numPr>
          <w:ilvl w:val="1"/>
          <w:numId w:val="132"/>
        </w:numPr>
        <w:suppressAutoHyphens/>
        <w:spacing w:after="0" w:line="240" w:lineRule="auto"/>
        <w:contextualSpacing w:val="0"/>
        <w:rPr>
          <w:rFonts w:ascii="Times New Roman" w:eastAsia="Times New Roman" w:hAnsi="Times New Roman" w:cs="Times New Roman"/>
          <w:lang w:val="en-001"/>
        </w:rPr>
      </w:pPr>
      <w:r w:rsidRPr="00BF37BD">
        <w:rPr>
          <w:rFonts w:ascii="Times New Roman" w:eastAsia="Times New Roman" w:hAnsi="Times New Roman" w:cs="Times New Roman"/>
          <w:lang w:val="en-001"/>
        </w:rPr>
        <w:t>The required value of p</w:t>
      </w:r>
      <w:r w:rsidRPr="00BF37BD">
        <w:rPr>
          <w:rFonts w:ascii="Times New Roman" w:eastAsia="Times New Roman" w:hAnsi="Times New Roman" w:cs="Times New Roman" w:hint="eastAsia"/>
          <w:lang w:val="en-001"/>
        </w:rPr>
        <w:t>ositioning</w:t>
      </w:r>
      <w:r w:rsidRPr="00BF37BD">
        <w:rPr>
          <w:rFonts w:ascii="Times New Roman" w:eastAsia="Times New Roman" w:hAnsi="Times New Roman" w:cs="Times New Roman"/>
          <w:lang w:val="en-001"/>
        </w:rPr>
        <w:t xml:space="preserve"> accuracy shall be obtained </w:t>
      </w:r>
      <w:r w:rsidRPr="00BF37BD">
        <w:rPr>
          <w:rFonts w:ascii="Times New Roman" w:eastAsia="Times New Roman" w:hAnsi="Times New Roman" w:cs="Times New Roman" w:hint="eastAsia"/>
          <w:lang w:val="en-001"/>
        </w:rPr>
        <w:t>based on</w:t>
      </w:r>
      <w:r w:rsidRPr="00BF37BD">
        <w:rPr>
          <w:rFonts w:ascii="Times New Roman" w:eastAsia="Times New Roman" w:hAnsi="Times New Roman" w:cs="Times New Roman"/>
          <w:lang w:val="en-001"/>
        </w:rPr>
        <w:t xml:space="preserve"> the [</w:t>
      </w:r>
      <w:r w:rsidRPr="00BF37BD">
        <w:rPr>
          <w:rFonts w:ascii="Times New Roman" w:eastAsia="Times New Roman" w:hAnsi="Times New Roman" w:cs="Times New Roman" w:hint="eastAsia"/>
          <w:lang w:val="en-001"/>
        </w:rPr>
        <w:t>X</w:t>
      </w:r>
      <w:r w:rsidRPr="00BF37BD">
        <w:rPr>
          <w:rFonts w:ascii="Times New Roman" w:eastAsia="Times New Roman" w:hAnsi="Times New Roman" w:cs="Times New Roman"/>
          <w:lang w:val="en-001"/>
        </w:rPr>
        <w:t>] percentile point of the cumulative distribution function (CDF) of the p</w:t>
      </w:r>
      <w:r w:rsidRPr="00BF37BD">
        <w:rPr>
          <w:rFonts w:ascii="Times New Roman" w:eastAsia="Times New Roman" w:hAnsi="Times New Roman" w:cs="Times New Roman" w:hint="eastAsia"/>
          <w:lang w:val="en-001"/>
        </w:rPr>
        <w:t>ositioning</w:t>
      </w:r>
      <w:r w:rsidRPr="00BF37BD">
        <w:rPr>
          <w:rFonts w:ascii="Times New Roman" w:eastAsia="Times New Roman" w:hAnsi="Times New Roman" w:cs="Times New Roman"/>
          <w:lang w:val="en-001"/>
        </w:rPr>
        <w:t xml:space="preserve"> estimation errors</w:t>
      </w:r>
      <w:r w:rsidRPr="00BF37BD">
        <w:rPr>
          <w:rFonts w:ascii="Times New Roman" w:eastAsia="Times New Roman" w:hAnsi="Times New Roman" w:cs="Times New Roman" w:hint="eastAsia"/>
          <w:lang w:val="en-001"/>
        </w:rPr>
        <w:t xml:space="preserve">, for a given maximum false alarm and miss detection rate. </w:t>
      </w:r>
    </w:p>
    <w:p w14:paraId="12043E3F" w14:textId="77777777" w:rsidR="00BF37BD" w:rsidRPr="00BF37BD" w:rsidRDefault="00BF37BD" w:rsidP="00BF37BD">
      <w:pPr>
        <w:pStyle w:val="ListParagraph"/>
        <w:numPr>
          <w:ilvl w:val="2"/>
          <w:numId w:val="132"/>
        </w:numPr>
        <w:suppressAutoHyphens/>
        <w:spacing w:after="0" w:line="240" w:lineRule="auto"/>
        <w:contextualSpacing w:val="0"/>
        <w:rPr>
          <w:rFonts w:ascii="Times New Roman" w:eastAsia="Times New Roman" w:hAnsi="Times New Roman" w:cs="Times New Roman"/>
          <w:lang w:val="en-001"/>
        </w:rPr>
      </w:pPr>
      <w:r w:rsidRPr="00BF37BD">
        <w:rPr>
          <w:rFonts w:ascii="Times New Roman" w:eastAsia="Times New Roman" w:hAnsi="Times New Roman" w:cs="Times New Roman" w:hint="eastAsia"/>
          <w:lang w:val="en-001"/>
        </w:rPr>
        <w:t>X=[90%, 95%, other values]</w:t>
      </w:r>
    </w:p>
    <w:p w14:paraId="5ABC8AAD" w14:textId="77777777" w:rsidR="00BF37BD" w:rsidRDefault="00BF37BD" w:rsidP="00A1313B">
      <w:pPr>
        <w:jc w:val="both"/>
        <w:rPr>
          <w:rFonts w:eastAsia="Times"/>
          <w:lang w:val="en-US"/>
        </w:rPr>
      </w:pPr>
    </w:p>
    <w:p w14:paraId="3AF6EE30" w14:textId="77777777" w:rsidR="00AF7378" w:rsidRDefault="00AF7378" w:rsidP="00AF7378">
      <w:pPr>
        <w:pStyle w:val="NormalWeb"/>
        <w:spacing w:before="0" w:beforeAutospacing="0" w:after="0" w:afterAutospacing="0"/>
        <w:rPr>
          <w:rFonts w:eastAsia="Times"/>
          <w:lang w:val="en-US" w:eastAsia="en-US"/>
        </w:rPr>
      </w:pPr>
    </w:p>
    <w:p w14:paraId="7A3B2F29" w14:textId="59C9D0BF" w:rsidR="009A28D2" w:rsidRDefault="00AF7378" w:rsidP="009A28D2">
      <w:pPr>
        <w:pStyle w:val="NormalWeb"/>
        <w:spacing w:before="0" w:beforeAutospacing="0" w:after="0" w:afterAutospacing="0"/>
        <w:rPr>
          <w:rFonts w:ascii="Google Sans Text" w:hAnsi="Google Sans Text"/>
          <w:color w:val="1B1C1D"/>
        </w:rPr>
      </w:pPr>
      <w:r w:rsidRPr="00AF7378">
        <w:rPr>
          <w:rFonts w:eastAsia="Times"/>
          <w:lang w:val="en-US" w:eastAsia="en-US"/>
        </w:rPr>
        <w:t xml:space="preserve">We support this proposal </w:t>
      </w:r>
      <w:r>
        <w:rPr>
          <w:rFonts w:eastAsia="Times"/>
          <w:lang w:val="en-US" w:eastAsia="en-US"/>
        </w:rPr>
        <w:t>for the CDF percentile points at 90% and 95%</w:t>
      </w:r>
      <w:r w:rsidR="00772C19">
        <w:rPr>
          <w:rFonts w:eastAsia="Times"/>
          <w:lang w:val="en-US" w:eastAsia="en-US"/>
        </w:rPr>
        <w:t xml:space="preserve"> for the </w:t>
      </w:r>
      <w:r w:rsidR="00772C19" w:rsidRPr="00594E75">
        <w:rPr>
          <w:rFonts w:eastAsia="Times"/>
          <w:lang w:val="en-US" w:eastAsia="en-US"/>
        </w:rPr>
        <w:t>horizontal/vertical p</w:t>
      </w:r>
      <w:r w:rsidR="00772C19" w:rsidRPr="00594E75">
        <w:rPr>
          <w:rFonts w:eastAsia="Times" w:hint="eastAsia"/>
          <w:lang w:val="en-US" w:eastAsia="en-US"/>
        </w:rPr>
        <w:t>ositioning</w:t>
      </w:r>
      <w:r w:rsidR="00772C19" w:rsidRPr="00594E75">
        <w:rPr>
          <w:rFonts w:eastAsia="Times"/>
          <w:lang w:val="en-US" w:eastAsia="en-US"/>
        </w:rPr>
        <w:t xml:space="preserve"> accuracy</w:t>
      </w:r>
      <w:r>
        <w:rPr>
          <w:rFonts w:eastAsia="Times"/>
          <w:lang w:val="en-US" w:eastAsia="en-US"/>
        </w:rPr>
        <w:t xml:space="preserve">. </w:t>
      </w:r>
      <w:r w:rsidR="00594E75" w:rsidRPr="00594E75">
        <w:rPr>
          <w:rFonts w:eastAsia="Times"/>
          <w:lang w:val="en-US" w:eastAsia="en-US"/>
        </w:rPr>
        <w:t xml:space="preserve">The </w:t>
      </w:r>
      <w:r w:rsidR="00594E75">
        <w:rPr>
          <w:rFonts w:eastAsia="Times"/>
          <w:lang w:val="en-US" w:eastAsia="en-US"/>
        </w:rPr>
        <w:t xml:space="preserve">95% percentile </w:t>
      </w:r>
      <w:r w:rsidR="00594E75" w:rsidRPr="00594E75">
        <w:rPr>
          <w:rFonts w:eastAsia="Times"/>
          <w:lang w:val="en-US" w:eastAsia="en-US"/>
        </w:rPr>
        <w:t>represents a higher confidence threshold, which is essential for use cases with stricter reliability requirements, such as those related to public safety</w:t>
      </w:r>
      <w:r w:rsidR="00594E75">
        <w:rPr>
          <w:rFonts w:eastAsia="Times"/>
          <w:lang w:val="en-US" w:eastAsia="en-US"/>
        </w:rPr>
        <w:t xml:space="preserve"> </w:t>
      </w:r>
      <w:r w:rsidR="00594E75" w:rsidRPr="00594E75">
        <w:rPr>
          <w:rFonts w:eastAsia="Times"/>
          <w:lang w:val="en-US" w:eastAsia="en-US"/>
        </w:rPr>
        <w:t xml:space="preserve">or critical infrastructure, and is also consistent with requirements specified in relevant </w:t>
      </w:r>
      <w:r w:rsidR="00594E75">
        <w:rPr>
          <w:rFonts w:eastAsia="Times"/>
          <w:lang w:val="en-US" w:eastAsia="en-US"/>
        </w:rPr>
        <w:t xml:space="preserve">SA1 </w:t>
      </w:r>
      <w:r w:rsidR="00594E75" w:rsidRPr="00594E75">
        <w:rPr>
          <w:rFonts w:eastAsia="Times"/>
          <w:lang w:val="en-US" w:eastAsia="en-US"/>
        </w:rPr>
        <w:t>specifications.</w:t>
      </w:r>
      <w:r w:rsidR="00594E75">
        <w:rPr>
          <w:rFonts w:eastAsia="Times"/>
          <w:lang w:val="en-US" w:eastAsia="en-US"/>
        </w:rPr>
        <w:t xml:space="preserve"> The 90% percentile </w:t>
      </w:r>
      <w:r w:rsidR="009A28D2" w:rsidRPr="009A28D2">
        <w:rPr>
          <w:rFonts w:eastAsia="Times"/>
          <w:lang w:val="en-US" w:eastAsia="en-US"/>
        </w:rPr>
        <w:t xml:space="preserve">provides a balance between meeting stringent accuracy demands and accommodating practical implementation constraints, aligning with established confidence levels utilized in the positioning use case. Therefore, by evaluating performance at both </w:t>
      </w:r>
      <w:r w:rsidR="009A28D2">
        <w:rPr>
          <w:rFonts w:eastAsia="Times"/>
          <w:lang w:val="en-US" w:eastAsia="en-US"/>
        </w:rPr>
        <w:t>90% and 95%</w:t>
      </w:r>
      <w:r w:rsidR="009A28D2" w:rsidRPr="009A28D2">
        <w:rPr>
          <w:rFonts w:eastAsia="Times"/>
          <w:lang w:val="en-US" w:eastAsia="en-US"/>
        </w:rPr>
        <w:t xml:space="preserve"> the framework can assess the robustness of the system and provides the necessary flexibility to satisfy the diverse range of ISAC service requirements across various use cases and deployment scenarios.</w:t>
      </w:r>
    </w:p>
    <w:p w14:paraId="09323E2B" w14:textId="4B8D31A7" w:rsidR="00AF7378" w:rsidRPr="009A28D2" w:rsidRDefault="00AF7378" w:rsidP="00AF7378">
      <w:pPr>
        <w:pStyle w:val="NormalWeb"/>
        <w:spacing w:before="0" w:beforeAutospacing="0" w:after="0" w:afterAutospacing="0"/>
        <w:rPr>
          <w:rFonts w:eastAsia="Times"/>
          <w:lang w:val="en-GB" w:eastAsia="en-US"/>
        </w:rPr>
      </w:pPr>
    </w:p>
    <w:p w14:paraId="71ECAE9E" w14:textId="77777777" w:rsidR="009A28D2" w:rsidRPr="008F208F" w:rsidRDefault="009A28D2" w:rsidP="009A28D2">
      <w:pPr>
        <w:rPr>
          <w:rFonts w:eastAsiaTheme="minorEastAsia"/>
          <w:b/>
          <w:bCs/>
          <w:i/>
          <w:iCs/>
          <w:noProof/>
          <w:lang w:val="en-GB" w:eastAsia="zh-CN"/>
        </w:rPr>
      </w:pPr>
    </w:p>
    <w:p w14:paraId="1FF3CE66" w14:textId="4F27A08B" w:rsidR="009A28D2" w:rsidRDefault="009A28D2" w:rsidP="009A28D2">
      <w:pPr>
        <w:pStyle w:val="ListParagraph"/>
        <w:numPr>
          <w:ilvl w:val="0"/>
          <w:numId w:val="130"/>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lastRenderedPageBreak/>
        <w:t xml:space="preserve">Support </w:t>
      </w:r>
      <w:r w:rsidRPr="009A28D2">
        <w:rPr>
          <w:rFonts w:ascii="Times New Roman" w:eastAsiaTheme="minorEastAsia" w:hAnsi="Times New Roman" w:cs="Times New Roman" w:hint="eastAsia"/>
          <w:b/>
          <w:bCs/>
          <w:i/>
          <w:iCs/>
          <w:noProof/>
          <w:lang w:val="en-GB" w:eastAsia="zh-CN"/>
        </w:rPr>
        <w:t>90%, 95</w:t>
      </w:r>
      <w:r w:rsidRPr="009A28D2">
        <w:rPr>
          <w:rFonts w:ascii="Times New Roman" w:eastAsiaTheme="minorEastAsia" w:hAnsi="Times New Roman" w:cs="Times New Roman"/>
          <w:b/>
          <w:bCs/>
          <w:i/>
          <w:iCs/>
          <w:noProof/>
          <w:lang w:val="en-GB" w:eastAsia="zh-CN"/>
        </w:rPr>
        <w:t>% percentiles for the determination of the value of p</w:t>
      </w:r>
      <w:r w:rsidRPr="009A28D2">
        <w:rPr>
          <w:rFonts w:ascii="Times New Roman" w:eastAsiaTheme="minorEastAsia" w:hAnsi="Times New Roman" w:cs="Times New Roman" w:hint="eastAsia"/>
          <w:b/>
          <w:bCs/>
          <w:i/>
          <w:iCs/>
          <w:noProof/>
          <w:lang w:val="en-GB" w:eastAsia="zh-CN"/>
        </w:rPr>
        <w:t>ositioning</w:t>
      </w:r>
      <w:r w:rsidRPr="009A28D2">
        <w:rPr>
          <w:rFonts w:ascii="Times New Roman" w:eastAsiaTheme="minorEastAsia" w:hAnsi="Times New Roman" w:cs="Times New Roman"/>
          <w:b/>
          <w:bCs/>
          <w:i/>
          <w:iCs/>
          <w:noProof/>
          <w:lang w:val="en-GB" w:eastAsia="zh-CN"/>
        </w:rPr>
        <w:t xml:space="preserve"> accuracy. </w:t>
      </w:r>
    </w:p>
    <w:p w14:paraId="0A1C476D" w14:textId="77777777" w:rsidR="00AF7378" w:rsidRDefault="00AF7378" w:rsidP="00AF7378">
      <w:pPr>
        <w:pStyle w:val="NormalWeb"/>
        <w:spacing w:before="0" w:beforeAutospacing="0" w:after="0" w:afterAutospacing="0"/>
        <w:rPr>
          <w:rFonts w:ascii="Google Sans Text" w:hAnsi="Google Sans Text"/>
          <w:color w:val="1B1C1D"/>
        </w:rPr>
      </w:pPr>
    </w:p>
    <w:p w14:paraId="581EFE93" w14:textId="77777777" w:rsidR="008A03C5" w:rsidRDefault="008A03C5" w:rsidP="00AF7378">
      <w:pPr>
        <w:pStyle w:val="NormalWeb"/>
        <w:spacing w:before="0" w:beforeAutospacing="0" w:after="0" w:afterAutospacing="0"/>
        <w:rPr>
          <w:rFonts w:ascii="Google Sans Text" w:hAnsi="Google Sans Text"/>
          <w:color w:val="1B1C1D"/>
        </w:rPr>
      </w:pPr>
    </w:p>
    <w:p w14:paraId="6062256D" w14:textId="77777777" w:rsidR="009661F8" w:rsidRDefault="009661F8" w:rsidP="009661F8">
      <w:pPr>
        <w:jc w:val="both"/>
        <w:rPr>
          <w:rFonts w:eastAsia="Times"/>
          <w:lang w:val="en-US"/>
        </w:rPr>
      </w:pPr>
    </w:p>
    <w:p w14:paraId="3DA01690" w14:textId="14128C6A" w:rsidR="009661F8" w:rsidRPr="008A03C5" w:rsidRDefault="009661F8" w:rsidP="009661F8">
      <w:pPr>
        <w:pStyle w:val="ListParagraph"/>
        <w:numPr>
          <w:ilvl w:val="0"/>
          <w:numId w:val="137"/>
        </w:numPr>
        <w:rPr>
          <w:rStyle w:val="citation-2"/>
          <w:rFonts w:eastAsia="DengXian"/>
          <w:b/>
          <w:bCs/>
          <w:sz w:val="28"/>
          <w:szCs w:val="28"/>
          <w:lang w:val="en-GB" w:eastAsia="zh-CN"/>
        </w:rPr>
      </w:pPr>
      <w:r w:rsidRPr="008A03C5">
        <w:rPr>
          <w:rFonts w:eastAsia="DengXian"/>
          <w:b/>
          <w:bCs/>
          <w:sz w:val="28"/>
          <w:szCs w:val="28"/>
          <w:lang w:val="en-GB" w:eastAsia="zh-CN"/>
        </w:rPr>
        <w:t xml:space="preserve">Sensing Resolution </w:t>
      </w:r>
    </w:p>
    <w:p w14:paraId="42267433" w14:textId="77777777" w:rsidR="00394D1A" w:rsidRDefault="009661F8" w:rsidP="009661F8">
      <w:pPr>
        <w:rPr>
          <w:lang w:val="en-GB"/>
        </w:rPr>
      </w:pPr>
      <w:r>
        <w:rPr>
          <w:rStyle w:val="citation-2"/>
          <w:rFonts w:eastAsia="PMingLiU"/>
          <w:lang w:val="en-GB"/>
        </w:rPr>
        <w:t>Sensing r</w:t>
      </w:r>
      <w:r w:rsidRPr="009661F8">
        <w:rPr>
          <w:rStyle w:val="citation-2"/>
          <w:rFonts w:eastAsia="PMingLiU"/>
          <w:lang w:val="en-GB"/>
        </w:rPr>
        <w:t xml:space="preserve">esolution is the ability of the </w:t>
      </w:r>
      <w:r>
        <w:rPr>
          <w:rStyle w:val="citation-2"/>
          <w:rFonts w:eastAsia="PMingLiU"/>
          <w:lang w:val="en-GB"/>
        </w:rPr>
        <w:t>ISAC</w:t>
      </w:r>
      <w:r w:rsidRPr="009661F8">
        <w:rPr>
          <w:rStyle w:val="citation-2"/>
          <w:rFonts w:eastAsia="PMingLiU"/>
          <w:lang w:val="en-GB"/>
        </w:rPr>
        <w:t xml:space="preserve"> system to distinguish and separate two closely spaced targets in a specific domain (</w:t>
      </w:r>
      <w:r>
        <w:rPr>
          <w:rStyle w:val="citation-2"/>
          <w:rFonts w:eastAsia="PMingLiU"/>
          <w:lang w:val="en-GB"/>
        </w:rPr>
        <w:t xml:space="preserve">e.g., </w:t>
      </w:r>
      <w:r w:rsidRPr="009661F8">
        <w:rPr>
          <w:rStyle w:val="citation-2"/>
          <w:rFonts w:eastAsia="PMingLiU"/>
          <w:lang w:val="en-GB"/>
        </w:rPr>
        <w:t>range, velocity, or angle).</w:t>
      </w:r>
      <w:r w:rsidR="00BA3B59">
        <w:rPr>
          <w:rStyle w:val="citation-2"/>
          <w:rFonts w:eastAsia="PMingLiU"/>
          <w:lang w:val="en-GB"/>
        </w:rPr>
        <w:t xml:space="preserve"> When we </w:t>
      </w:r>
      <w:r w:rsidR="00BA3B59">
        <w:t>specifi</w:t>
      </w:r>
      <w:r w:rsidR="00BA3B59">
        <w:rPr>
          <w:lang w:val="en-GB"/>
        </w:rPr>
        <w:t>y</w:t>
      </w:r>
      <w:r w:rsidR="00BA3B59">
        <w:t xml:space="preserve"> system requirements, </w:t>
      </w:r>
      <w:r w:rsidR="00BA3B59">
        <w:rPr>
          <w:lang w:val="en-GB"/>
        </w:rPr>
        <w:t>we</w:t>
      </w:r>
      <w:r w:rsidR="00BA3B59">
        <w:t xml:space="preserve"> will often demand, for example, a range resolution of </w:t>
      </w:r>
      <w:r w:rsidR="00BA3B59">
        <w:rPr>
          <w:rStyle w:val="mord"/>
          <w:rFonts w:eastAsia="PMingLiU"/>
        </w:rPr>
        <w:t>ΔR</w:t>
      </w:r>
      <w:r w:rsidR="00BA3B59">
        <w:rPr>
          <w:rStyle w:val="mord"/>
          <w:rFonts w:eastAsia="PMingLiU"/>
          <w:lang w:val="en-GB"/>
        </w:rPr>
        <w:t xml:space="preserve"> </w:t>
      </w:r>
      <w:r w:rsidR="00BA3B59">
        <w:rPr>
          <w:rStyle w:val="mrel"/>
          <w:rFonts w:eastAsia="PMingLiU"/>
        </w:rPr>
        <w:t>≤</w:t>
      </w:r>
      <w:r w:rsidR="00BA3B59">
        <w:rPr>
          <w:rStyle w:val="mrel"/>
          <w:rFonts w:eastAsia="PMingLiU"/>
          <w:lang w:val="en-GB"/>
        </w:rPr>
        <w:t xml:space="preserve"> </w:t>
      </w:r>
      <w:proofErr w:type="gramStart"/>
      <w:r w:rsidR="00BA3B59">
        <w:rPr>
          <w:rStyle w:val="mord"/>
          <w:rFonts w:eastAsia="PMingLiU"/>
        </w:rPr>
        <w:t>0.5m</w:t>
      </w:r>
      <w:r w:rsidR="00BA3B59">
        <w:rPr>
          <w:rStyle w:val="mord"/>
          <w:rFonts w:eastAsia="PMingLiU"/>
          <w:lang w:val="en-GB"/>
        </w:rPr>
        <w:t xml:space="preserve"> </w:t>
      </w:r>
      <w:r w:rsidR="00BA3B59">
        <w:t xml:space="preserve"> or</w:t>
      </w:r>
      <w:proofErr w:type="gramEnd"/>
      <w:r w:rsidR="00BA3B59">
        <w:t xml:space="preserve"> an angular resolution of </w:t>
      </w:r>
      <w:r w:rsidR="00BA3B59">
        <w:rPr>
          <w:rStyle w:val="mord"/>
          <w:rFonts w:eastAsia="PMingLiU"/>
        </w:rPr>
        <w:t>Δθ</w:t>
      </w:r>
      <w:r w:rsidR="00BA3B59">
        <w:rPr>
          <w:rStyle w:val="mord"/>
          <w:rFonts w:eastAsia="PMingLiU"/>
          <w:lang w:val="en-GB"/>
        </w:rPr>
        <w:t xml:space="preserve"> </w:t>
      </w:r>
      <w:r w:rsidR="00BA3B59">
        <w:rPr>
          <w:rStyle w:val="mrel"/>
          <w:rFonts w:eastAsia="PMingLiU"/>
        </w:rPr>
        <w:t>≤</w:t>
      </w:r>
      <w:r w:rsidR="00BA3B59">
        <w:rPr>
          <w:rStyle w:val="mrel"/>
          <w:rFonts w:eastAsia="PMingLiU"/>
          <w:lang w:val="en-GB"/>
        </w:rPr>
        <w:t xml:space="preserve"> </w:t>
      </w:r>
      <w:r w:rsidR="00BA3B59">
        <w:rPr>
          <w:rStyle w:val="mord"/>
          <w:rFonts w:eastAsia="PMingLiU"/>
        </w:rPr>
        <w:t>1</w:t>
      </w:r>
      <w:r w:rsidR="00BA3B59">
        <w:rPr>
          <w:rStyle w:val="mord"/>
          <w:rFonts w:ascii="Cambria Math" w:eastAsia="PMingLiU" w:hAnsi="Cambria Math" w:cs="Cambria Math"/>
        </w:rPr>
        <w:t>∘</w:t>
      </w:r>
      <w:r w:rsidR="00BA3B59">
        <w:rPr>
          <w:rStyle w:val="mord"/>
          <w:rFonts w:ascii="Cambria Math" w:eastAsia="PMingLiU" w:hAnsi="Cambria Math" w:cs="Cambria Math"/>
          <w:lang w:val="en-GB"/>
        </w:rPr>
        <w:t xml:space="preserve"> </w:t>
      </w:r>
      <w:r w:rsidR="00BA3B59">
        <w:rPr>
          <w:rStyle w:val="math-annotation"/>
          <w:lang w:val="en-GB"/>
        </w:rPr>
        <w:t xml:space="preserve">. </w:t>
      </w:r>
      <w:r w:rsidR="00BA3B59">
        <w:t xml:space="preserve"> The final delivered value is a measure of the system performance.</w:t>
      </w:r>
      <w:r w:rsidR="00BA3B59">
        <w:rPr>
          <w:lang w:val="en-GB"/>
        </w:rPr>
        <w:t xml:space="preserve"> It will depend on the sensing algorithm but also on the configurable system parameters. For </w:t>
      </w:r>
      <w:proofErr w:type="gramStart"/>
      <w:r w:rsidR="00BA3B59">
        <w:rPr>
          <w:lang w:val="en-GB"/>
        </w:rPr>
        <w:t>example</w:t>
      </w:r>
      <w:proofErr w:type="gramEnd"/>
      <w:r w:rsidR="00BA3B59">
        <w:rPr>
          <w:lang w:val="en-GB"/>
        </w:rPr>
        <w:t xml:space="preserve"> the range resolution is inversely proportional to the bandwidth and doppler resolution is inversely proportional to the total observation time</w:t>
      </w:r>
      <w:r w:rsidR="00394D1A">
        <w:rPr>
          <w:lang w:val="en-GB"/>
        </w:rPr>
        <w:t xml:space="preserve">. Therefore, it depends on both the system settings (e.g., bandwidth, CPI, antenna size, …) but also on the sensing algorithm. </w:t>
      </w:r>
    </w:p>
    <w:p w14:paraId="05B00FDB" w14:textId="77777777" w:rsidR="00394D1A" w:rsidRDefault="00394D1A" w:rsidP="009661F8">
      <w:pPr>
        <w:rPr>
          <w:lang w:val="en-GB"/>
        </w:rPr>
      </w:pPr>
    </w:p>
    <w:p w14:paraId="109B5D0D" w14:textId="2BFA371B" w:rsidR="009661F8" w:rsidRPr="00BA3B59" w:rsidRDefault="00394D1A" w:rsidP="009661F8">
      <w:pPr>
        <w:rPr>
          <w:rStyle w:val="citation-2"/>
          <w:rFonts w:eastAsia="PMingLiU"/>
          <w:lang w:val="en-GB"/>
        </w:rPr>
      </w:pPr>
      <w:r>
        <w:rPr>
          <w:lang w:val="en-GB"/>
        </w:rPr>
        <w:t xml:space="preserve">We are fine to down-prioritize the sensing resolution </w:t>
      </w:r>
      <w:r w:rsidRPr="006E2712">
        <w:rPr>
          <w:rFonts w:eastAsiaTheme="minorEastAsia" w:hint="eastAsia"/>
          <w:szCs w:val="20"/>
          <w:lang w:eastAsia="zh-CN"/>
        </w:rPr>
        <w:t xml:space="preserve">as </w:t>
      </w:r>
      <w:r w:rsidRPr="006E2712">
        <w:rPr>
          <w:rFonts w:eastAsiaTheme="minorEastAsia"/>
          <w:szCs w:val="20"/>
          <w:lang w:eastAsia="zh-CN"/>
        </w:rPr>
        <w:t xml:space="preserve">a performance metric for </w:t>
      </w:r>
      <w:r w:rsidRPr="006E2712">
        <w:rPr>
          <w:rFonts w:eastAsiaTheme="minorEastAsia" w:hint="eastAsia"/>
          <w:szCs w:val="20"/>
          <w:lang w:eastAsia="zh-CN"/>
        </w:rPr>
        <w:t xml:space="preserve">evaluation of </w:t>
      </w:r>
      <w:r>
        <w:rPr>
          <w:rFonts w:eastAsiaTheme="minorEastAsia"/>
          <w:szCs w:val="20"/>
          <w:lang w:val="en-GB" w:eastAsia="zh-CN"/>
        </w:rPr>
        <w:t xml:space="preserve">Rel-20 </w:t>
      </w:r>
      <w:r w:rsidRPr="006E2712">
        <w:rPr>
          <w:rFonts w:eastAsiaTheme="minorEastAsia"/>
          <w:szCs w:val="20"/>
          <w:lang w:eastAsia="zh-CN"/>
        </w:rPr>
        <w:t>NR ISAC</w:t>
      </w:r>
      <w:r>
        <w:rPr>
          <w:rFonts w:eastAsiaTheme="minorEastAsia"/>
          <w:szCs w:val="20"/>
          <w:lang w:val="en-GB" w:eastAsia="zh-CN"/>
        </w:rPr>
        <w:t xml:space="preserve"> to ease the progress and simplify the evaluations</w:t>
      </w:r>
      <w:r>
        <w:rPr>
          <w:lang w:val="en-GB"/>
        </w:rPr>
        <w:t xml:space="preserve"> but it should be included in 6G evaluations. </w:t>
      </w:r>
    </w:p>
    <w:p w14:paraId="0D244D9E" w14:textId="1D1C25E5" w:rsidR="009661F8" w:rsidRPr="009661F8" w:rsidRDefault="009661F8" w:rsidP="009661F8">
      <w:pPr>
        <w:rPr>
          <w:rStyle w:val="citation-2"/>
          <w:rFonts w:eastAsia="PMingLiU"/>
          <w:lang w:val="en-GB"/>
        </w:rPr>
      </w:pPr>
      <w:r>
        <w:rPr>
          <w:rStyle w:val="citation-2"/>
          <w:rFonts w:eastAsia="PMingLiU"/>
          <w:lang w:val="en-GB"/>
        </w:rPr>
        <w:t xml:space="preserve"> </w:t>
      </w:r>
    </w:p>
    <w:p w14:paraId="6685503C" w14:textId="1548A0C4" w:rsidR="00394D1A" w:rsidRDefault="00394D1A" w:rsidP="00394D1A">
      <w:pPr>
        <w:pStyle w:val="ListParagraph"/>
        <w:numPr>
          <w:ilvl w:val="0"/>
          <w:numId w:val="130"/>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 </w:t>
      </w:r>
      <w:r w:rsidRPr="00394D1A">
        <w:rPr>
          <w:rFonts w:ascii="Times New Roman" w:eastAsiaTheme="minorEastAsia" w:hAnsi="Times New Roman" w:cs="Times New Roman"/>
          <w:b/>
          <w:bCs/>
          <w:i/>
          <w:iCs/>
          <w:noProof/>
          <w:lang w:val="en-GB" w:eastAsia="zh-CN"/>
        </w:rPr>
        <w:t>Sensing resolution</w:t>
      </w:r>
      <w:r w:rsidRPr="00394D1A">
        <w:rPr>
          <w:rFonts w:ascii="Times New Roman" w:eastAsiaTheme="minorEastAsia" w:hAnsi="Times New Roman" w:cs="Times New Roman" w:hint="eastAsia"/>
          <w:b/>
          <w:bCs/>
          <w:i/>
          <w:iCs/>
          <w:noProof/>
          <w:lang w:val="en-GB" w:eastAsia="zh-CN"/>
        </w:rPr>
        <w:t xml:space="preserve"> </w:t>
      </w:r>
      <w:r w:rsidRPr="00394D1A">
        <w:rPr>
          <w:rFonts w:ascii="Times New Roman" w:eastAsiaTheme="minorEastAsia" w:hAnsi="Times New Roman" w:cs="Times New Roman"/>
          <w:b/>
          <w:bCs/>
          <w:i/>
          <w:iCs/>
          <w:noProof/>
          <w:lang w:val="en-GB" w:eastAsia="zh-CN"/>
        </w:rPr>
        <w:t xml:space="preserve">is not </w:t>
      </w:r>
      <w:r w:rsidRPr="00394D1A">
        <w:rPr>
          <w:rFonts w:ascii="Times New Roman" w:eastAsiaTheme="minorEastAsia" w:hAnsi="Times New Roman" w:cs="Times New Roman" w:hint="eastAsia"/>
          <w:b/>
          <w:bCs/>
          <w:i/>
          <w:iCs/>
          <w:noProof/>
          <w:lang w:val="en-GB" w:eastAsia="zh-CN"/>
        </w:rPr>
        <w:t xml:space="preserve">considered as </w:t>
      </w:r>
      <w:r w:rsidRPr="00394D1A">
        <w:rPr>
          <w:rFonts w:ascii="Times New Roman" w:eastAsiaTheme="minorEastAsia" w:hAnsi="Times New Roman" w:cs="Times New Roman"/>
          <w:b/>
          <w:bCs/>
          <w:i/>
          <w:iCs/>
          <w:noProof/>
          <w:lang w:val="en-GB" w:eastAsia="zh-CN"/>
        </w:rPr>
        <w:t xml:space="preserve">a performance metric for </w:t>
      </w:r>
      <w:r w:rsidRPr="00394D1A">
        <w:rPr>
          <w:rFonts w:ascii="Times New Roman" w:eastAsiaTheme="minorEastAsia" w:hAnsi="Times New Roman" w:cs="Times New Roman" w:hint="eastAsia"/>
          <w:b/>
          <w:bCs/>
          <w:i/>
          <w:iCs/>
          <w:noProof/>
          <w:lang w:val="en-GB" w:eastAsia="zh-CN"/>
        </w:rPr>
        <w:t xml:space="preserve">evaluation of </w:t>
      </w:r>
      <w:r>
        <w:rPr>
          <w:rFonts w:ascii="Times New Roman" w:eastAsiaTheme="minorEastAsia" w:hAnsi="Times New Roman" w:cs="Times New Roman"/>
          <w:b/>
          <w:bCs/>
          <w:i/>
          <w:iCs/>
          <w:noProof/>
          <w:lang w:val="en-GB" w:eastAsia="zh-CN"/>
        </w:rPr>
        <w:t xml:space="preserve">Rel-20 </w:t>
      </w:r>
      <w:r w:rsidRPr="00394D1A">
        <w:rPr>
          <w:rFonts w:ascii="Times New Roman" w:eastAsiaTheme="minorEastAsia" w:hAnsi="Times New Roman" w:cs="Times New Roman"/>
          <w:b/>
          <w:bCs/>
          <w:i/>
          <w:iCs/>
          <w:noProof/>
          <w:lang w:val="en-GB" w:eastAsia="zh-CN"/>
        </w:rPr>
        <w:t>NR ISAC</w:t>
      </w:r>
    </w:p>
    <w:p w14:paraId="0B1B5AE3" w14:textId="77777777" w:rsidR="008A03C5" w:rsidRDefault="008A03C5" w:rsidP="008A03C5">
      <w:pPr>
        <w:pStyle w:val="ListParagraph"/>
        <w:ind w:left="360"/>
        <w:rPr>
          <w:rFonts w:ascii="Times New Roman" w:eastAsiaTheme="minorEastAsia" w:hAnsi="Times New Roman" w:cs="Times New Roman"/>
          <w:b/>
          <w:bCs/>
          <w:i/>
          <w:iCs/>
          <w:noProof/>
          <w:lang w:val="en-GB" w:eastAsia="zh-CN"/>
        </w:rPr>
      </w:pPr>
    </w:p>
    <w:p w14:paraId="3FE4EA66" w14:textId="77777777" w:rsidR="008A03C5" w:rsidRDefault="008A03C5" w:rsidP="008A03C5">
      <w:pPr>
        <w:pStyle w:val="ListParagraph"/>
        <w:ind w:left="360"/>
        <w:rPr>
          <w:rFonts w:ascii="Times New Roman" w:eastAsiaTheme="minorEastAsia" w:hAnsi="Times New Roman" w:cs="Times New Roman"/>
          <w:b/>
          <w:bCs/>
          <w:i/>
          <w:iCs/>
          <w:noProof/>
          <w:lang w:val="en-GB" w:eastAsia="zh-CN"/>
        </w:rPr>
      </w:pPr>
    </w:p>
    <w:p w14:paraId="794EC2C7" w14:textId="77777777" w:rsidR="008A03C5" w:rsidRDefault="008A03C5" w:rsidP="008A03C5">
      <w:pPr>
        <w:pStyle w:val="ListParagraph"/>
        <w:ind w:left="360"/>
        <w:rPr>
          <w:rFonts w:ascii="Times New Roman" w:eastAsiaTheme="minorEastAsia" w:hAnsi="Times New Roman" w:cs="Times New Roman"/>
          <w:b/>
          <w:bCs/>
          <w:i/>
          <w:iCs/>
          <w:noProof/>
          <w:lang w:val="en-GB" w:eastAsia="zh-CN"/>
        </w:rPr>
      </w:pPr>
    </w:p>
    <w:p w14:paraId="63A1ABF6" w14:textId="0FC9F45A" w:rsidR="00AF7378" w:rsidRPr="008A03C5" w:rsidRDefault="008A03C5" w:rsidP="008A03C5">
      <w:pPr>
        <w:pStyle w:val="ListParagraph"/>
        <w:numPr>
          <w:ilvl w:val="0"/>
          <w:numId w:val="137"/>
        </w:numPr>
        <w:rPr>
          <w:rFonts w:eastAsia="DengXian"/>
          <w:b/>
          <w:bCs/>
          <w:sz w:val="28"/>
          <w:szCs w:val="28"/>
          <w:lang w:val="en-GB" w:eastAsia="zh-CN"/>
        </w:rPr>
      </w:pPr>
      <w:r w:rsidRPr="008A03C5">
        <w:rPr>
          <w:rFonts w:eastAsia="DengXian"/>
          <w:b/>
          <w:bCs/>
          <w:sz w:val="28"/>
          <w:szCs w:val="28"/>
          <w:lang w:val="en-GB" w:eastAsia="zh-CN"/>
        </w:rPr>
        <w:t>Sensing service latency and refreshing rate</w:t>
      </w:r>
    </w:p>
    <w:p w14:paraId="138699E6" w14:textId="77777777" w:rsidR="008A03C5" w:rsidRDefault="008A03C5" w:rsidP="008A03C5">
      <w:pPr>
        <w:rPr>
          <w:lang w:val="en-GB"/>
        </w:rPr>
      </w:pPr>
      <w:r w:rsidRPr="008A03C5">
        <w:rPr>
          <w:lang w:val="en-GB"/>
        </w:rPr>
        <w:t xml:space="preserve">We agree with the majority view that Sensing Service Latency and Refreshing Rate should not be </w:t>
      </w:r>
      <w:r>
        <w:rPr>
          <w:lang w:val="en-GB"/>
        </w:rPr>
        <w:t>considered</w:t>
      </w:r>
      <w:r w:rsidRPr="008A03C5">
        <w:rPr>
          <w:lang w:val="en-GB"/>
        </w:rPr>
        <w:t xml:space="preserve"> as fundamental NR ISAC performance metrics for simulation and evaluation at the RAN1 physical layer. </w:t>
      </w:r>
    </w:p>
    <w:p w14:paraId="49869B94" w14:textId="67091661" w:rsidR="008A03C5" w:rsidRDefault="008A03C5" w:rsidP="008A03C5">
      <w:pPr>
        <w:rPr>
          <w:lang w:val="en-GB"/>
        </w:rPr>
      </w:pPr>
      <w:r>
        <w:rPr>
          <w:lang w:val="en-GB"/>
        </w:rPr>
        <w:t>M</w:t>
      </w:r>
      <w:r w:rsidRPr="008A03C5">
        <w:rPr>
          <w:lang w:val="en-GB"/>
        </w:rPr>
        <w:t>aking a precise RAN1-level simulation of th</w:t>
      </w:r>
      <w:r>
        <w:rPr>
          <w:lang w:val="en-GB"/>
        </w:rPr>
        <w:t>ese</w:t>
      </w:r>
      <w:r w:rsidRPr="008A03C5">
        <w:rPr>
          <w:lang w:val="en-GB"/>
        </w:rPr>
        <w:t xml:space="preserve"> metric</w:t>
      </w:r>
      <w:r>
        <w:rPr>
          <w:lang w:val="en-GB"/>
        </w:rPr>
        <w:t>s is</w:t>
      </w:r>
      <w:r w:rsidRPr="008A03C5">
        <w:rPr>
          <w:lang w:val="en-GB"/>
        </w:rPr>
        <w:t xml:space="preserve"> impractical. Furthermore, the refreshing rate is highly coupled with the CPI which is the true hard limitation imposed by the physical layer. However, simply excluding them is insufficient. We strongly support that the constraint imposed by latency must be incorporated into the simulation assumptions. Therefore, we advocate that instead of evaluating latency and refreshing rate as metrics, a clear limitation or constraint on the CPI value must be defined as a simulation assumption. This implicitly ensures that the evaluated performance metrics (like detection and accuracy) are achieved under realistic time constraints, thereby preventing systems from achieving arbitrarily </w:t>
      </w:r>
      <w:r w:rsidR="006810D1">
        <w:rPr>
          <w:lang w:val="en-GB"/>
        </w:rPr>
        <w:t>good</w:t>
      </w:r>
      <w:r w:rsidRPr="008A03C5">
        <w:rPr>
          <w:lang w:val="en-GB"/>
        </w:rPr>
        <w:t xml:space="preserve"> performance via unrealistically long observation times, and keeping the design compliant with practical latency budgets as required by SA1.</w:t>
      </w:r>
    </w:p>
    <w:p w14:paraId="49A76652" w14:textId="77777777" w:rsidR="006810D1" w:rsidRPr="009661F8" w:rsidRDefault="006810D1" w:rsidP="006810D1">
      <w:pPr>
        <w:rPr>
          <w:rStyle w:val="citation-2"/>
          <w:rFonts w:eastAsia="PMingLiU"/>
          <w:lang w:val="en-GB"/>
        </w:rPr>
      </w:pPr>
    </w:p>
    <w:p w14:paraId="6B94411F" w14:textId="137AB761" w:rsidR="0094445A" w:rsidRDefault="006810D1" w:rsidP="0094445A">
      <w:pPr>
        <w:pStyle w:val="ListParagraph"/>
        <w:numPr>
          <w:ilvl w:val="0"/>
          <w:numId w:val="130"/>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 </w:t>
      </w:r>
      <w:r w:rsidR="0094445A" w:rsidRPr="0094445A">
        <w:rPr>
          <w:rFonts w:ascii="Times New Roman" w:eastAsiaTheme="minorEastAsia" w:hAnsi="Times New Roman" w:cs="Times New Roman"/>
          <w:b/>
          <w:bCs/>
          <w:i/>
          <w:iCs/>
          <w:noProof/>
          <w:lang w:val="en-GB" w:eastAsia="zh-CN"/>
        </w:rPr>
        <w:t>Sensing service latency and refreshing rate</w:t>
      </w:r>
      <w:r w:rsidR="0094445A" w:rsidRPr="0094445A">
        <w:rPr>
          <w:rFonts w:ascii="Times New Roman" w:eastAsiaTheme="minorEastAsia" w:hAnsi="Times New Roman" w:cs="Times New Roman" w:hint="eastAsia"/>
          <w:b/>
          <w:bCs/>
          <w:i/>
          <w:iCs/>
          <w:noProof/>
          <w:lang w:val="en-GB" w:eastAsia="zh-CN"/>
        </w:rPr>
        <w:t xml:space="preserve"> </w:t>
      </w:r>
      <w:r w:rsidR="0094445A" w:rsidRPr="0094445A">
        <w:rPr>
          <w:rFonts w:ascii="Times New Roman" w:eastAsiaTheme="minorEastAsia" w:hAnsi="Times New Roman" w:cs="Times New Roman"/>
          <w:b/>
          <w:bCs/>
          <w:i/>
          <w:iCs/>
          <w:noProof/>
          <w:lang w:val="en-GB" w:eastAsia="zh-CN"/>
        </w:rPr>
        <w:t xml:space="preserve">are </w:t>
      </w:r>
      <w:r w:rsidR="0094445A" w:rsidRPr="00394D1A">
        <w:rPr>
          <w:rFonts w:ascii="Times New Roman" w:eastAsiaTheme="minorEastAsia" w:hAnsi="Times New Roman" w:cs="Times New Roman"/>
          <w:b/>
          <w:bCs/>
          <w:i/>
          <w:iCs/>
          <w:noProof/>
          <w:lang w:val="en-GB" w:eastAsia="zh-CN"/>
        </w:rPr>
        <w:t xml:space="preserve">not </w:t>
      </w:r>
      <w:r w:rsidR="0094445A" w:rsidRPr="00394D1A">
        <w:rPr>
          <w:rFonts w:ascii="Times New Roman" w:eastAsiaTheme="minorEastAsia" w:hAnsi="Times New Roman" w:cs="Times New Roman" w:hint="eastAsia"/>
          <w:b/>
          <w:bCs/>
          <w:i/>
          <w:iCs/>
          <w:noProof/>
          <w:lang w:val="en-GB" w:eastAsia="zh-CN"/>
        </w:rPr>
        <w:t>considered as</w:t>
      </w:r>
      <w:r w:rsidR="0094445A" w:rsidRPr="0094445A">
        <w:rPr>
          <w:rFonts w:ascii="Times New Roman" w:eastAsiaTheme="minorEastAsia" w:hAnsi="Times New Roman" w:cs="Times New Roman"/>
          <w:b/>
          <w:bCs/>
          <w:i/>
          <w:iCs/>
          <w:noProof/>
          <w:lang w:val="en-GB" w:eastAsia="zh-CN"/>
        </w:rPr>
        <w:t xml:space="preserve"> performance metrics for </w:t>
      </w:r>
      <w:r w:rsidR="0094445A">
        <w:rPr>
          <w:rFonts w:ascii="Times New Roman" w:eastAsiaTheme="minorEastAsia" w:hAnsi="Times New Roman" w:cs="Times New Roman"/>
          <w:b/>
          <w:bCs/>
          <w:i/>
          <w:iCs/>
          <w:noProof/>
          <w:lang w:val="en-GB" w:eastAsia="zh-CN"/>
        </w:rPr>
        <w:t xml:space="preserve">Rel-20 </w:t>
      </w:r>
      <w:r w:rsidR="0094445A" w:rsidRPr="00394D1A">
        <w:rPr>
          <w:rFonts w:ascii="Times New Roman" w:eastAsiaTheme="minorEastAsia" w:hAnsi="Times New Roman" w:cs="Times New Roman"/>
          <w:b/>
          <w:bCs/>
          <w:i/>
          <w:iCs/>
          <w:noProof/>
          <w:lang w:val="en-GB" w:eastAsia="zh-CN"/>
        </w:rPr>
        <w:t>NR ISAC</w:t>
      </w:r>
      <w:r w:rsidR="0094445A">
        <w:rPr>
          <w:rFonts w:ascii="Times New Roman" w:eastAsiaTheme="minorEastAsia" w:hAnsi="Times New Roman" w:cs="Times New Roman"/>
          <w:b/>
          <w:bCs/>
          <w:i/>
          <w:iCs/>
          <w:noProof/>
          <w:lang w:val="en-GB" w:eastAsia="zh-CN"/>
        </w:rPr>
        <w:t xml:space="preserve">  </w:t>
      </w:r>
      <w:r w:rsidR="0094445A" w:rsidRPr="0094445A">
        <w:rPr>
          <w:rFonts w:ascii="Times New Roman" w:eastAsiaTheme="minorEastAsia" w:hAnsi="Times New Roman" w:cs="Times New Roman"/>
          <w:b/>
          <w:bCs/>
          <w:i/>
          <w:iCs/>
          <w:noProof/>
          <w:lang w:val="en-GB" w:eastAsia="zh-CN"/>
        </w:rPr>
        <w:t xml:space="preserve">. </w:t>
      </w:r>
    </w:p>
    <w:p w14:paraId="5B0C7AF3" w14:textId="0670476B" w:rsidR="00A81AA1" w:rsidRPr="0094445A" w:rsidRDefault="00A81AA1" w:rsidP="0094445A">
      <w:pPr>
        <w:pStyle w:val="ListParagraph"/>
        <w:numPr>
          <w:ilvl w:val="0"/>
          <w:numId w:val="130"/>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lastRenderedPageBreak/>
        <w:t>C</w:t>
      </w:r>
      <w:r w:rsidRPr="00A81AA1">
        <w:rPr>
          <w:rFonts w:ascii="Times New Roman" w:eastAsiaTheme="minorEastAsia" w:hAnsi="Times New Roman" w:cs="Times New Roman"/>
          <w:b/>
          <w:bCs/>
          <w:i/>
          <w:iCs/>
          <w:noProof/>
          <w:lang w:val="en-GB" w:eastAsia="zh-CN"/>
        </w:rPr>
        <w:t xml:space="preserve">onstraint on the CPI value </w:t>
      </w:r>
      <w:r>
        <w:rPr>
          <w:rFonts w:ascii="Times New Roman" w:eastAsiaTheme="minorEastAsia" w:hAnsi="Times New Roman" w:cs="Times New Roman"/>
          <w:b/>
          <w:bCs/>
          <w:i/>
          <w:iCs/>
          <w:noProof/>
          <w:lang w:val="en-GB" w:eastAsia="zh-CN"/>
        </w:rPr>
        <w:t>should</w:t>
      </w:r>
      <w:r w:rsidRPr="00A81AA1">
        <w:rPr>
          <w:rFonts w:ascii="Times New Roman" w:eastAsiaTheme="minorEastAsia" w:hAnsi="Times New Roman" w:cs="Times New Roman"/>
          <w:b/>
          <w:bCs/>
          <w:i/>
          <w:iCs/>
          <w:noProof/>
          <w:lang w:val="en-GB" w:eastAsia="zh-CN"/>
        </w:rPr>
        <w:t xml:space="preserve"> be defined as a simulation assumption</w:t>
      </w:r>
      <w:r w:rsidRPr="0094445A">
        <w:rPr>
          <w:rFonts w:ascii="Times New Roman" w:eastAsiaTheme="minorEastAsia" w:hAnsi="Times New Roman" w:cs="Times New Roman"/>
          <w:b/>
          <w:bCs/>
          <w:i/>
          <w:iCs/>
          <w:noProof/>
          <w:lang w:val="en-GB" w:eastAsia="zh-CN"/>
        </w:rPr>
        <w:t xml:space="preserve"> for </w:t>
      </w:r>
      <w:r>
        <w:rPr>
          <w:rFonts w:ascii="Times New Roman" w:eastAsiaTheme="minorEastAsia" w:hAnsi="Times New Roman" w:cs="Times New Roman"/>
          <w:b/>
          <w:bCs/>
          <w:i/>
          <w:iCs/>
          <w:noProof/>
          <w:lang w:val="en-GB" w:eastAsia="zh-CN"/>
        </w:rPr>
        <w:t xml:space="preserve">Rel-20 </w:t>
      </w:r>
      <w:r w:rsidRPr="00394D1A">
        <w:rPr>
          <w:rFonts w:ascii="Times New Roman" w:eastAsiaTheme="minorEastAsia" w:hAnsi="Times New Roman" w:cs="Times New Roman"/>
          <w:b/>
          <w:bCs/>
          <w:i/>
          <w:iCs/>
          <w:noProof/>
          <w:lang w:val="en-GB" w:eastAsia="zh-CN"/>
        </w:rPr>
        <w:t>NR ISAC</w:t>
      </w:r>
      <w:r w:rsidRPr="0094445A">
        <w:rPr>
          <w:rFonts w:ascii="Times New Roman" w:eastAsiaTheme="minorEastAsia" w:hAnsi="Times New Roman" w:cs="Times New Roman"/>
          <w:b/>
          <w:bCs/>
          <w:i/>
          <w:iCs/>
          <w:noProof/>
          <w:lang w:val="en-GB" w:eastAsia="zh-CN"/>
        </w:rPr>
        <w:t>.</w:t>
      </w:r>
    </w:p>
    <w:p w14:paraId="29856283" w14:textId="77777777" w:rsidR="006810D1" w:rsidRPr="008A03C5" w:rsidRDefault="006810D1" w:rsidP="008A03C5">
      <w:pPr>
        <w:rPr>
          <w:lang w:val="en-GB"/>
        </w:rPr>
      </w:pPr>
    </w:p>
    <w:p w14:paraId="1BAB755D" w14:textId="161F3553" w:rsidR="00A1313B" w:rsidRPr="008F208F" w:rsidRDefault="00A1313B" w:rsidP="00A1313B">
      <w:pPr>
        <w:pStyle w:val="Heading1"/>
        <w:jc w:val="both"/>
        <w:rPr>
          <w:rFonts w:eastAsia="Malgun Gothic"/>
          <w:lang w:val="en-US" w:eastAsia="ko-KR"/>
        </w:rPr>
      </w:pPr>
      <w:r>
        <w:rPr>
          <w:rFonts w:eastAsia="Malgun Gothic"/>
          <w:lang w:val="en-US" w:eastAsia="ko-KR"/>
        </w:rPr>
        <w:t>Association</w:t>
      </w:r>
      <w:r w:rsidR="000460CB">
        <w:rPr>
          <w:rFonts w:eastAsia="Malgun Gothic"/>
          <w:lang w:val="en-US" w:eastAsia="ko-KR"/>
        </w:rPr>
        <w:t xml:space="preserve"> Method</w:t>
      </w:r>
    </w:p>
    <w:p w14:paraId="3659C1EF" w14:textId="77777777" w:rsidR="006E3286" w:rsidRDefault="006E3286" w:rsidP="006E3286">
      <w:pPr>
        <w:rPr>
          <w:rFonts w:eastAsia="DengXian"/>
          <w:b/>
          <w:bCs/>
          <w:highlight w:val="green"/>
          <w:lang w:eastAsia="zh-CN"/>
        </w:rPr>
      </w:pPr>
    </w:p>
    <w:p w14:paraId="55108292" w14:textId="45DBFC74" w:rsidR="006E3286" w:rsidRPr="006E3286" w:rsidRDefault="006E3286" w:rsidP="006E3286">
      <w:pPr>
        <w:rPr>
          <w:lang w:val="en-GB"/>
        </w:rPr>
      </w:pPr>
      <w:r w:rsidRPr="006E3286">
        <w:t xml:space="preserve">In </w:t>
      </w:r>
      <w:r>
        <w:rPr>
          <w:lang w:val="en-GB"/>
        </w:rPr>
        <w:t>RAN1#122, the following agreement has been reached for the association of a detected object and the true target.</w:t>
      </w:r>
    </w:p>
    <w:p w14:paraId="393E2ECA" w14:textId="77777777" w:rsidR="006E3286" w:rsidRPr="006E3286" w:rsidRDefault="006E3286" w:rsidP="006E3286">
      <w:pPr>
        <w:rPr>
          <w:rFonts w:eastAsia="DengXian"/>
          <w:b/>
          <w:bCs/>
          <w:highlight w:val="green"/>
          <w:lang w:val="en-GB" w:eastAsia="zh-CN"/>
        </w:rPr>
      </w:pPr>
    </w:p>
    <w:p w14:paraId="1F68ED81" w14:textId="3EC212D8" w:rsidR="006E3286" w:rsidRPr="00657C4E" w:rsidRDefault="006E3286" w:rsidP="006E3286">
      <w:pPr>
        <w:rPr>
          <w:rFonts w:eastAsia="DengXian"/>
          <w:b/>
          <w:bCs/>
          <w:lang w:eastAsia="zh-CN"/>
        </w:rPr>
      </w:pPr>
      <w:r w:rsidRPr="00657C4E">
        <w:rPr>
          <w:rFonts w:eastAsia="DengXian"/>
          <w:b/>
          <w:bCs/>
          <w:highlight w:val="green"/>
          <w:lang w:eastAsia="zh-CN"/>
        </w:rPr>
        <w:t>Agreement</w:t>
      </w:r>
    </w:p>
    <w:p w14:paraId="176C2324" w14:textId="77777777" w:rsidR="006E3286" w:rsidRPr="006E362D" w:rsidRDefault="006E3286" w:rsidP="006E3286">
      <w:pPr>
        <w:rPr>
          <w:rFonts w:eastAsiaTheme="minorEastAsia"/>
          <w:szCs w:val="20"/>
          <w:lang w:eastAsia="zh-CN"/>
        </w:rPr>
      </w:pPr>
      <w:r w:rsidRPr="006E362D">
        <w:rPr>
          <w:rFonts w:eastAsiaTheme="minorEastAsia"/>
          <w:szCs w:val="20"/>
          <w:lang w:eastAsia="zh-CN"/>
        </w:rPr>
        <w:t>For the purpose of performance metric calculation, a</w:t>
      </w:r>
      <w:r w:rsidRPr="006E362D">
        <w:rPr>
          <w:rFonts w:eastAsiaTheme="minorEastAsia" w:hint="eastAsia"/>
          <w:szCs w:val="20"/>
          <w:lang w:eastAsia="zh-CN"/>
        </w:rPr>
        <w:t xml:space="preserve">ssociation of the detected object(s) and the true target(s) </w:t>
      </w:r>
      <w:r w:rsidRPr="006E362D">
        <w:rPr>
          <w:rFonts w:eastAsiaTheme="minorEastAsia"/>
          <w:szCs w:val="20"/>
          <w:lang w:eastAsia="zh-CN"/>
        </w:rPr>
        <w:t>should fulfil at least the following conditions:</w:t>
      </w:r>
    </w:p>
    <w:p w14:paraId="2A8CE0AD" w14:textId="77777777" w:rsidR="006E3286" w:rsidRPr="006E362D" w:rsidRDefault="006E3286" w:rsidP="006E3286">
      <w:pPr>
        <w:pStyle w:val="ListParagraph"/>
        <w:numPr>
          <w:ilvl w:val="1"/>
          <w:numId w:val="133"/>
        </w:numPr>
        <w:suppressAutoHyphens/>
        <w:spacing w:after="0" w:line="240" w:lineRule="auto"/>
        <w:contextualSpacing w:val="0"/>
        <w:rPr>
          <w:rFonts w:eastAsiaTheme="minorEastAsia"/>
          <w:szCs w:val="20"/>
          <w:lang w:eastAsia="zh-CN"/>
        </w:rPr>
      </w:pPr>
      <w:r w:rsidRPr="006E362D">
        <w:rPr>
          <w:rFonts w:eastAsiaTheme="minorEastAsia"/>
          <w:szCs w:val="20"/>
          <w:lang w:eastAsia="zh-CN"/>
        </w:rPr>
        <w:t>O</w:t>
      </w:r>
      <w:r w:rsidRPr="006E362D">
        <w:rPr>
          <w:rFonts w:eastAsiaTheme="minorEastAsia" w:hint="eastAsia"/>
          <w:szCs w:val="20"/>
          <w:lang w:eastAsia="zh-CN"/>
        </w:rPr>
        <w:t>ne true target is associated with at most one detected object</w:t>
      </w:r>
    </w:p>
    <w:p w14:paraId="79941EB4" w14:textId="77777777" w:rsidR="006E3286" w:rsidRPr="006E362D" w:rsidRDefault="006E3286" w:rsidP="006E3286">
      <w:pPr>
        <w:pStyle w:val="ListParagraph"/>
        <w:numPr>
          <w:ilvl w:val="1"/>
          <w:numId w:val="133"/>
        </w:numPr>
        <w:suppressAutoHyphens/>
        <w:spacing w:after="0" w:line="240" w:lineRule="auto"/>
        <w:contextualSpacing w:val="0"/>
        <w:rPr>
          <w:rFonts w:eastAsiaTheme="minorEastAsia"/>
          <w:szCs w:val="20"/>
          <w:lang w:eastAsia="zh-CN"/>
        </w:rPr>
      </w:pPr>
      <w:r w:rsidRPr="006E362D">
        <w:rPr>
          <w:rFonts w:eastAsiaTheme="minorEastAsia"/>
          <w:szCs w:val="20"/>
          <w:lang w:eastAsia="zh-CN"/>
        </w:rPr>
        <w:t>O</w:t>
      </w:r>
      <w:r w:rsidRPr="006E362D">
        <w:rPr>
          <w:rFonts w:eastAsiaTheme="minorEastAsia" w:hint="eastAsia"/>
          <w:szCs w:val="20"/>
          <w:lang w:eastAsia="zh-CN"/>
        </w:rPr>
        <w:t>ne detected object is associated with at most one true target</w:t>
      </w:r>
    </w:p>
    <w:p w14:paraId="426ADD62" w14:textId="77777777" w:rsidR="006E3286" w:rsidRPr="006E362D" w:rsidRDefault="006E3286" w:rsidP="006E3286">
      <w:pPr>
        <w:pStyle w:val="ListParagraph"/>
        <w:numPr>
          <w:ilvl w:val="1"/>
          <w:numId w:val="133"/>
        </w:numPr>
        <w:spacing w:after="0" w:line="240" w:lineRule="auto"/>
        <w:contextualSpacing w:val="0"/>
        <w:rPr>
          <w:rFonts w:eastAsiaTheme="minorEastAsia"/>
          <w:szCs w:val="20"/>
          <w:lang w:eastAsia="zh-CN"/>
        </w:rPr>
      </w:pPr>
      <w:r w:rsidRPr="006E362D">
        <w:rPr>
          <w:rFonts w:eastAsiaTheme="minorEastAsia"/>
          <w:szCs w:val="20"/>
          <w:lang w:eastAsia="zh-CN"/>
        </w:rPr>
        <w:t>The same association applies to miss detection, false alarm probability Type 2 (if defined) and positioning/velocity accuracy</w:t>
      </w:r>
    </w:p>
    <w:p w14:paraId="18BBCFBF" w14:textId="77777777" w:rsidR="006E3286" w:rsidRDefault="006E3286" w:rsidP="006E3286">
      <w:pPr>
        <w:pStyle w:val="ListParagraph"/>
        <w:numPr>
          <w:ilvl w:val="1"/>
          <w:numId w:val="133"/>
        </w:numPr>
        <w:spacing w:after="0" w:line="240" w:lineRule="auto"/>
        <w:contextualSpacing w:val="0"/>
        <w:rPr>
          <w:rFonts w:eastAsiaTheme="minorEastAsia"/>
          <w:szCs w:val="20"/>
          <w:lang w:eastAsia="zh-CN"/>
        </w:rPr>
      </w:pPr>
      <w:r w:rsidRPr="006E362D">
        <w:rPr>
          <w:rFonts w:eastAsiaTheme="minorEastAsia" w:hint="eastAsia"/>
          <w:szCs w:val="20"/>
          <w:lang w:eastAsia="zh-CN"/>
        </w:rPr>
        <w:t>C</w:t>
      </w:r>
      <w:r w:rsidRPr="006E362D">
        <w:rPr>
          <w:rFonts w:eastAsiaTheme="minorEastAsia"/>
          <w:szCs w:val="20"/>
          <w:lang w:eastAsia="zh-CN"/>
        </w:rPr>
        <w:t>ompanies to report the method used for association</w:t>
      </w:r>
      <w:r w:rsidRPr="006E362D">
        <w:rPr>
          <w:rFonts w:eastAsiaTheme="minorEastAsia" w:hint="eastAsia"/>
          <w:szCs w:val="20"/>
          <w:lang w:eastAsia="zh-CN"/>
        </w:rPr>
        <w:t xml:space="preserve"> of the detected object(s) and the true target(s)</w:t>
      </w:r>
    </w:p>
    <w:p w14:paraId="061A7D69" w14:textId="77777777" w:rsidR="00BD1207" w:rsidRPr="006E362D" w:rsidRDefault="00BD1207" w:rsidP="00BD1207">
      <w:pPr>
        <w:pStyle w:val="ListParagraph"/>
        <w:spacing w:after="0" w:line="240" w:lineRule="auto"/>
        <w:ind w:left="840"/>
        <w:contextualSpacing w:val="0"/>
        <w:rPr>
          <w:rFonts w:eastAsiaTheme="minorEastAsia"/>
          <w:szCs w:val="20"/>
          <w:lang w:eastAsia="zh-CN"/>
        </w:rPr>
      </w:pPr>
    </w:p>
    <w:p w14:paraId="3A9DA6EF" w14:textId="26A8FCA0" w:rsidR="000460CB" w:rsidRDefault="00BD1207" w:rsidP="000460CB">
      <w:r w:rsidRPr="00BD1207">
        <w:t>It was agreed that object association should be left to individual companies implementations, with each company reporting the specific method used for the association.</w:t>
      </w:r>
      <w:r>
        <w:t xml:space="preserve"> The association threshold may be based on both position and velocity. Furthermore, the association algorithm can be more sophisticated, incorporating information such as </w:t>
      </w:r>
      <w:r w:rsidRPr="00BD1207">
        <w:t>micro-Doppler</w:t>
      </w:r>
      <w:r>
        <w:t xml:space="preserve"> or </w:t>
      </w:r>
      <w:r w:rsidRPr="00BD1207">
        <w:t>target characteristics</w:t>
      </w:r>
      <w:r>
        <w:t xml:space="preserve">. We support the requirement that the </w:t>
      </w:r>
      <w:r w:rsidRPr="00BD1207">
        <w:t>association method used, and particularly the information utilized in the association</w:t>
      </w:r>
      <w:r>
        <w:t>, be reported alongside the submitted evaluation results.</w:t>
      </w:r>
    </w:p>
    <w:p w14:paraId="61E9F14A" w14:textId="77777777" w:rsidR="00BD1207" w:rsidRPr="00BD1207" w:rsidRDefault="00BD1207" w:rsidP="000460CB"/>
    <w:p w14:paraId="1FEE7B12" w14:textId="3EA707CB" w:rsidR="00BD1207" w:rsidRPr="00BD1207" w:rsidRDefault="000460CB" w:rsidP="00BD1207">
      <w:pPr>
        <w:pStyle w:val="ListParagraph"/>
        <w:numPr>
          <w:ilvl w:val="0"/>
          <w:numId w:val="130"/>
        </w:numPr>
        <w:rPr>
          <w:rFonts w:ascii="Times New Roman" w:eastAsiaTheme="minorEastAsia" w:hAnsi="Times New Roman" w:cs="Times New Roman"/>
          <w:b/>
          <w:bCs/>
          <w:i/>
          <w:iCs/>
          <w:noProof/>
          <w:lang w:val="en-GB" w:eastAsia="zh-CN"/>
        </w:rPr>
      </w:pPr>
      <w:r w:rsidRPr="008F208F">
        <w:rPr>
          <w:rFonts w:ascii="Times New Roman" w:eastAsiaTheme="minorEastAsia" w:hAnsi="Times New Roman" w:cs="Times New Roman"/>
          <w:b/>
          <w:bCs/>
          <w:i/>
          <w:iCs/>
          <w:noProof/>
          <w:lang w:val="en-GB" w:eastAsia="zh-CN"/>
        </w:rPr>
        <w:t xml:space="preserve"> </w:t>
      </w:r>
      <w:r w:rsidR="00BD1207" w:rsidRPr="00BD1207">
        <w:rPr>
          <w:rFonts w:ascii="Times New Roman" w:eastAsiaTheme="minorEastAsia" w:hAnsi="Times New Roman" w:cs="Times New Roman"/>
          <w:b/>
          <w:bCs/>
          <w:i/>
          <w:iCs/>
          <w:noProof/>
          <w:lang w:val="en-GB" w:eastAsia="zh-CN"/>
        </w:rPr>
        <w:t>Association method used, and particularly the information utilized in the association</w:t>
      </w:r>
      <w:r w:rsidR="00CA63CF">
        <w:rPr>
          <w:rFonts w:ascii="Times New Roman" w:eastAsiaTheme="minorEastAsia" w:hAnsi="Times New Roman" w:cs="Times New Roman"/>
          <w:b/>
          <w:bCs/>
          <w:i/>
          <w:iCs/>
          <w:noProof/>
          <w:lang w:val="en-GB" w:eastAsia="zh-CN"/>
        </w:rPr>
        <w:t xml:space="preserve"> (</w:t>
      </w:r>
      <w:r w:rsidR="00413C01">
        <w:rPr>
          <w:rFonts w:ascii="Times New Roman" w:eastAsiaTheme="minorEastAsia" w:hAnsi="Times New Roman" w:cs="Times New Roman"/>
          <w:b/>
          <w:bCs/>
          <w:i/>
          <w:iCs/>
          <w:noProof/>
          <w:lang w:val="en-GB" w:eastAsia="zh-CN"/>
        </w:rPr>
        <w:t xml:space="preserve">e.g., </w:t>
      </w:r>
      <w:r w:rsidR="00CA63CF">
        <w:rPr>
          <w:rFonts w:ascii="Times New Roman" w:eastAsiaTheme="minorEastAsia" w:hAnsi="Times New Roman" w:cs="Times New Roman"/>
          <w:b/>
          <w:bCs/>
          <w:i/>
          <w:iCs/>
          <w:noProof/>
          <w:lang w:val="en-GB" w:eastAsia="zh-CN"/>
        </w:rPr>
        <w:t>position</w:t>
      </w:r>
      <w:r w:rsidR="00BD1207" w:rsidRPr="00BD1207">
        <w:rPr>
          <w:rFonts w:ascii="Times New Roman" w:eastAsiaTheme="minorEastAsia" w:hAnsi="Times New Roman" w:cs="Times New Roman"/>
          <w:b/>
          <w:bCs/>
          <w:i/>
          <w:iCs/>
          <w:noProof/>
          <w:lang w:val="en-GB" w:eastAsia="zh-CN"/>
        </w:rPr>
        <w:t>,</w:t>
      </w:r>
      <w:r w:rsidR="003E491B">
        <w:rPr>
          <w:rFonts w:ascii="Times New Roman" w:eastAsiaTheme="minorEastAsia" w:hAnsi="Times New Roman" w:cs="Times New Roman"/>
          <w:b/>
          <w:bCs/>
          <w:i/>
          <w:iCs/>
          <w:noProof/>
          <w:lang w:val="en-GB" w:eastAsia="zh-CN"/>
        </w:rPr>
        <w:t xml:space="preserve"> velocity,  micor-doppler, target characteritics, …)</w:t>
      </w:r>
      <w:r w:rsidR="00BD1207" w:rsidRPr="00BD1207">
        <w:rPr>
          <w:rFonts w:ascii="Times New Roman" w:eastAsiaTheme="minorEastAsia" w:hAnsi="Times New Roman" w:cs="Times New Roman"/>
          <w:b/>
          <w:bCs/>
          <w:i/>
          <w:iCs/>
          <w:noProof/>
          <w:lang w:val="en-GB" w:eastAsia="zh-CN"/>
        </w:rPr>
        <w:t xml:space="preserve"> be reported alongside the submitted evaluation results.</w:t>
      </w:r>
    </w:p>
    <w:p w14:paraId="19197041" w14:textId="77777777" w:rsidR="00A81AA1" w:rsidRPr="008A03C5" w:rsidRDefault="00A81AA1" w:rsidP="00A81AA1">
      <w:pPr>
        <w:rPr>
          <w:lang w:val="en-GB"/>
        </w:rPr>
      </w:pPr>
    </w:p>
    <w:p w14:paraId="7FF41E2A" w14:textId="6B8CCBAD" w:rsidR="00A81AA1" w:rsidRDefault="00151FB4" w:rsidP="00A81AA1">
      <w:pPr>
        <w:pStyle w:val="Heading1"/>
        <w:jc w:val="both"/>
        <w:rPr>
          <w:rFonts w:eastAsia="Malgun Gothic"/>
          <w:lang w:val="en-US" w:eastAsia="ko-KR"/>
        </w:rPr>
      </w:pPr>
      <w:r>
        <w:rPr>
          <w:rFonts w:eastAsia="Malgun Gothic"/>
          <w:lang w:val="en-US" w:eastAsia="ko-KR"/>
        </w:rPr>
        <w:t xml:space="preserve">Waveform and </w:t>
      </w:r>
      <w:r w:rsidR="00A81AA1">
        <w:rPr>
          <w:rFonts w:eastAsia="Malgun Gothic"/>
          <w:lang w:val="en-US" w:eastAsia="ko-KR"/>
        </w:rPr>
        <w:t>Sensing RS</w:t>
      </w:r>
    </w:p>
    <w:p w14:paraId="11F209EA" w14:textId="6359ED39" w:rsidR="00A81AA1" w:rsidRDefault="00151FB4" w:rsidP="00A81AA1">
      <w:pPr>
        <w:rPr>
          <w:rFonts w:eastAsia="Malgun Gothic"/>
          <w:lang w:val="en-US" w:eastAsia="ko-KR"/>
        </w:rPr>
      </w:pPr>
      <w:r>
        <w:rPr>
          <w:rFonts w:eastAsia="Malgun Gothic"/>
          <w:lang w:val="en-US" w:eastAsia="ko-KR"/>
        </w:rPr>
        <w:t xml:space="preserve">In RAN1#122, the following two options have been discussed for the sensing RS overhead: </w:t>
      </w:r>
    </w:p>
    <w:p w14:paraId="5A89B3C9" w14:textId="77777777" w:rsidR="00151FB4" w:rsidRPr="00151FB4" w:rsidRDefault="00151FB4" w:rsidP="00A81AA1">
      <w:pPr>
        <w:rPr>
          <w:rFonts w:eastAsia="Malgun Gothic"/>
          <w:lang w:val="en-US" w:eastAsia="ko-KR"/>
        </w:rPr>
      </w:pPr>
    </w:p>
    <w:p w14:paraId="475D2438" w14:textId="77777777" w:rsidR="00151FB4" w:rsidRPr="00151FB4" w:rsidRDefault="00151FB4" w:rsidP="00151FB4">
      <w:pPr>
        <w:pStyle w:val="ListParagraph"/>
        <w:numPr>
          <w:ilvl w:val="1"/>
          <w:numId w:val="132"/>
        </w:numPr>
        <w:suppressAutoHyphens/>
        <w:spacing w:after="0" w:line="240" w:lineRule="auto"/>
        <w:contextualSpacing w:val="0"/>
        <w:rPr>
          <w:rFonts w:ascii="Times New Roman" w:eastAsiaTheme="minorEastAsia" w:hAnsi="Times New Roman" w:cs="Times New Roman"/>
          <w:lang w:eastAsia="zh-CN"/>
        </w:rPr>
      </w:pPr>
      <w:r w:rsidRPr="00151FB4">
        <w:rPr>
          <w:rFonts w:ascii="Times New Roman" w:hAnsi="Times New Roman" w:cs="Times New Roman"/>
          <w:lang w:eastAsia="zh-CN"/>
        </w:rPr>
        <w:t xml:space="preserve">Option 1: </w:t>
      </w:r>
    </w:p>
    <w:p w14:paraId="28A0ACF2" w14:textId="77777777" w:rsidR="00151FB4" w:rsidRPr="00151FB4" w:rsidRDefault="00151FB4" w:rsidP="00151FB4">
      <w:pPr>
        <w:pStyle w:val="ListParagraph"/>
        <w:suppressAutoHyphens/>
        <w:spacing w:after="0" w:line="240" w:lineRule="auto"/>
        <w:ind w:left="840"/>
        <w:contextualSpacing w:val="0"/>
        <w:rPr>
          <w:rFonts w:ascii="Times New Roman" w:eastAsiaTheme="minorEastAsia" w:hAnsi="Times New Roman" w:cs="Times New Roman"/>
          <w:lang w:eastAsia="zh-CN"/>
        </w:rPr>
      </w:pP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5"/>
        <w:gridCol w:w="4679"/>
      </w:tblGrid>
      <w:tr w:rsidR="00151FB4" w:rsidRPr="00151FB4" w14:paraId="6FD11F44" w14:textId="77777777" w:rsidTr="00DB625F">
        <w:trPr>
          <w:trHeight w:val="119"/>
        </w:trPr>
        <w:tc>
          <w:tcPr>
            <w:tcW w:w="1775" w:type="pct"/>
            <w:shd w:val="clear" w:color="auto" w:fill="BFBFBF" w:themeFill="background1" w:themeFillShade="BF"/>
            <w:vAlign w:val="center"/>
          </w:tcPr>
          <w:p w14:paraId="5B434166" w14:textId="77777777" w:rsidR="00151FB4" w:rsidRPr="00151FB4" w:rsidRDefault="00151FB4" w:rsidP="00DB625F">
            <w:pPr>
              <w:adjustRightInd w:val="0"/>
              <w:snapToGrid w:val="0"/>
              <w:rPr>
                <w:rFonts w:eastAsia="DengXian"/>
                <w:b/>
                <w:bCs/>
                <w:color w:val="000000" w:themeColor="text1"/>
              </w:rPr>
            </w:pPr>
            <w:r w:rsidRPr="00151FB4">
              <w:rPr>
                <w:rFonts w:eastAsia="DengXian"/>
                <w:b/>
                <w:bCs/>
                <w:color w:val="000000" w:themeColor="text1"/>
              </w:rPr>
              <w:t>Parameters</w:t>
            </w:r>
          </w:p>
        </w:tc>
        <w:tc>
          <w:tcPr>
            <w:tcW w:w="3225" w:type="pct"/>
            <w:shd w:val="clear" w:color="auto" w:fill="BFBFBF" w:themeFill="background1" w:themeFillShade="BF"/>
            <w:vAlign w:val="center"/>
          </w:tcPr>
          <w:p w14:paraId="3E30C3B7" w14:textId="77777777" w:rsidR="00151FB4" w:rsidRPr="00151FB4" w:rsidRDefault="00151FB4" w:rsidP="00DB625F">
            <w:pPr>
              <w:adjustRightInd w:val="0"/>
              <w:snapToGrid w:val="0"/>
              <w:rPr>
                <w:rFonts w:eastAsia="DengXian"/>
                <w:b/>
                <w:bCs/>
                <w:color w:val="000000" w:themeColor="text1"/>
              </w:rPr>
            </w:pPr>
            <w:r w:rsidRPr="00151FB4">
              <w:rPr>
                <w:rFonts w:eastAsia="DengXian"/>
                <w:b/>
                <w:bCs/>
                <w:color w:val="000000" w:themeColor="text1"/>
              </w:rPr>
              <w:t xml:space="preserve">Assumptions </w:t>
            </w:r>
          </w:p>
        </w:tc>
      </w:tr>
      <w:tr w:rsidR="00151FB4" w:rsidRPr="00151FB4" w14:paraId="3C6F1C3D" w14:textId="77777777" w:rsidTr="00DB625F">
        <w:trPr>
          <w:trHeight w:val="119"/>
        </w:trPr>
        <w:tc>
          <w:tcPr>
            <w:tcW w:w="1775" w:type="pct"/>
          </w:tcPr>
          <w:p w14:paraId="44A96119" w14:textId="77777777" w:rsidR="00151FB4" w:rsidRPr="00151FB4" w:rsidRDefault="00151FB4" w:rsidP="00DB625F">
            <w:pPr>
              <w:adjustRightInd w:val="0"/>
              <w:snapToGrid w:val="0"/>
              <w:rPr>
                <w:rFonts w:eastAsia="DengXian"/>
                <w:b/>
                <w:bCs/>
                <w:color w:val="000000" w:themeColor="text1"/>
              </w:rPr>
            </w:pPr>
            <w:r w:rsidRPr="00151FB4">
              <w:rPr>
                <w:b/>
                <w:bCs/>
              </w:rPr>
              <w:t>Sensing RS overhead</w:t>
            </w:r>
          </w:p>
        </w:tc>
        <w:tc>
          <w:tcPr>
            <w:tcW w:w="3225" w:type="pct"/>
            <w:vAlign w:val="center"/>
          </w:tcPr>
          <w:p w14:paraId="30FEDD6A" w14:textId="77777777" w:rsidR="00151FB4" w:rsidRPr="00151FB4" w:rsidRDefault="00151FB4" w:rsidP="00DB625F">
            <w:pPr>
              <w:adjustRightInd w:val="0"/>
              <w:snapToGrid w:val="0"/>
              <w:rPr>
                <w:rFonts w:eastAsia="DengXian"/>
                <w:color w:val="000000" w:themeColor="text1"/>
              </w:rPr>
            </w:pPr>
            <w:r w:rsidRPr="00151FB4">
              <w:rPr>
                <w:rFonts w:eastAsia="DengXian"/>
                <w:color w:val="000000" w:themeColor="text1"/>
              </w:rPr>
              <w:t>Around 10% overhead</w:t>
            </w:r>
          </w:p>
          <w:p w14:paraId="3C810379" w14:textId="77777777" w:rsidR="00151FB4" w:rsidRPr="00151FB4" w:rsidRDefault="00151FB4" w:rsidP="00DB625F">
            <w:pPr>
              <w:adjustRightInd w:val="0"/>
              <w:snapToGrid w:val="0"/>
              <w:rPr>
                <w:rFonts w:eastAsia="DengXian"/>
                <w:color w:val="000000" w:themeColor="text1"/>
                <w:lang w:eastAsia="zh-CN"/>
              </w:rPr>
            </w:pPr>
            <w:r w:rsidRPr="00151FB4">
              <w:rPr>
                <w:rFonts w:eastAsia="DengXian"/>
                <w:color w:val="000000" w:themeColor="text1"/>
                <w:lang w:eastAsia="zh-CN"/>
              </w:rPr>
              <w:t>Exact T/F RE mapping and CPI are up to company choice</w:t>
            </w:r>
          </w:p>
        </w:tc>
      </w:tr>
      <w:tr w:rsidR="00151FB4" w:rsidRPr="00151FB4" w14:paraId="78BB7321" w14:textId="77777777" w:rsidTr="00DB625F">
        <w:trPr>
          <w:trHeight w:val="119"/>
        </w:trPr>
        <w:tc>
          <w:tcPr>
            <w:tcW w:w="1775" w:type="pct"/>
          </w:tcPr>
          <w:p w14:paraId="0D9B1D7D" w14:textId="77777777" w:rsidR="00151FB4" w:rsidRPr="00151FB4" w:rsidRDefault="00151FB4" w:rsidP="00DB625F">
            <w:pPr>
              <w:adjustRightInd w:val="0"/>
              <w:snapToGrid w:val="0"/>
              <w:rPr>
                <w:rFonts w:eastAsia="DengXian"/>
                <w:b/>
                <w:bCs/>
                <w:color w:val="000000" w:themeColor="text1"/>
              </w:rPr>
            </w:pPr>
            <w:r w:rsidRPr="00151FB4">
              <w:rPr>
                <w:b/>
                <w:bCs/>
              </w:rPr>
              <w:t>Waveform</w:t>
            </w:r>
          </w:p>
        </w:tc>
        <w:tc>
          <w:tcPr>
            <w:tcW w:w="3225" w:type="pct"/>
            <w:vAlign w:val="center"/>
          </w:tcPr>
          <w:p w14:paraId="12C70946" w14:textId="77777777" w:rsidR="00151FB4" w:rsidRPr="00151FB4" w:rsidRDefault="00151FB4" w:rsidP="00DB625F">
            <w:pPr>
              <w:adjustRightInd w:val="0"/>
              <w:snapToGrid w:val="0"/>
              <w:rPr>
                <w:rFonts w:eastAsia="DengXian"/>
                <w:color w:val="000000" w:themeColor="text1"/>
                <w:lang w:eastAsia="zh-CN"/>
              </w:rPr>
            </w:pPr>
            <w:r w:rsidRPr="00151FB4">
              <w:rPr>
                <w:rFonts w:eastAsia="DengXian"/>
                <w:color w:val="000000" w:themeColor="text1"/>
              </w:rPr>
              <w:t>OFDM</w:t>
            </w:r>
          </w:p>
        </w:tc>
      </w:tr>
    </w:tbl>
    <w:p w14:paraId="4A3CBBBD" w14:textId="77777777" w:rsidR="00151FB4" w:rsidRPr="00151FB4" w:rsidRDefault="00151FB4" w:rsidP="00151FB4">
      <w:pPr>
        <w:pStyle w:val="ListParagraph"/>
        <w:numPr>
          <w:ilvl w:val="1"/>
          <w:numId w:val="132"/>
        </w:numPr>
        <w:suppressAutoHyphens/>
        <w:spacing w:after="0" w:line="240" w:lineRule="auto"/>
        <w:contextualSpacing w:val="0"/>
        <w:rPr>
          <w:rFonts w:ascii="Times New Roman" w:eastAsiaTheme="minorEastAsia" w:hAnsi="Times New Roman" w:cs="Times New Roman"/>
          <w:lang w:eastAsia="zh-CN"/>
        </w:rPr>
      </w:pPr>
      <w:r w:rsidRPr="00151FB4">
        <w:rPr>
          <w:rFonts w:ascii="Times New Roman" w:hAnsi="Times New Roman" w:cs="Times New Roman"/>
          <w:lang w:eastAsia="zh-CN"/>
        </w:rPr>
        <w:lastRenderedPageBreak/>
        <w:t xml:space="preserve">Option 2: </w:t>
      </w:r>
    </w:p>
    <w:p w14:paraId="0F5E1131" w14:textId="77777777" w:rsidR="00151FB4" w:rsidRPr="00151FB4" w:rsidRDefault="00151FB4" w:rsidP="00151FB4">
      <w:pPr>
        <w:pStyle w:val="ListParagraph"/>
        <w:suppressAutoHyphens/>
        <w:spacing w:after="0" w:line="240" w:lineRule="auto"/>
        <w:ind w:left="840"/>
        <w:contextualSpacing w:val="0"/>
        <w:rPr>
          <w:rFonts w:ascii="Times New Roman" w:eastAsiaTheme="minorEastAsia" w:hAnsi="Times New Roman" w:cs="Times New Roman"/>
          <w:lang w:eastAsia="zh-CN"/>
        </w:rPr>
      </w:pPr>
    </w:p>
    <w:tbl>
      <w:tblPr>
        <w:tblW w:w="3879" w:type="pct"/>
        <w:tblInd w:w="10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5"/>
        <w:gridCol w:w="4679"/>
      </w:tblGrid>
      <w:tr w:rsidR="00151FB4" w:rsidRPr="00151FB4" w14:paraId="07D73258" w14:textId="77777777" w:rsidTr="00DB625F">
        <w:trPr>
          <w:trHeight w:val="119"/>
        </w:trPr>
        <w:tc>
          <w:tcPr>
            <w:tcW w:w="1775" w:type="pct"/>
            <w:shd w:val="clear" w:color="auto" w:fill="BFBFBF" w:themeFill="background1" w:themeFillShade="BF"/>
            <w:vAlign w:val="center"/>
          </w:tcPr>
          <w:p w14:paraId="16FB1A27" w14:textId="77777777" w:rsidR="00151FB4" w:rsidRPr="00151FB4" w:rsidRDefault="00151FB4" w:rsidP="00DB625F">
            <w:pPr>
              <w:adjustRightInd w:val="0"/>
              <w:snapToGrid w:val="0"/>
              <w:rPr>
                <w:rFonts w:eastAsia="DengXian"/>
                <w:b/>
                <w:bCs/>
                <w:color w:val="000000" w:themeColor="text1"/>
              </w:rPr>
            </w:pPr>
            <w:r w:rsidRPr="00151FB4">
              <w:rPr>
                <w:rFonts w:eastAsia="DengXian"/>
                <w:b/>
                <w:bCs/>
                <w:color w:val="000000" w:themeColor="text1"/>
              </w:rPr>
              <w:t>Parameters</w:t>
            </w:r>
          </w:p>
        </w:tc>
        <w:tc>
          <w:tcPr>
            <w:tcW w:w="3225" w:type="pct"/>
            <w:shd w:val="clear" w:color="auto" w:fill="BFBFBF" w:themeFill="background1" w:themeFillShade="BF"/>
            <w:vAlign w:val="center"/>
          </w:tcPr>
          <w:p w14:paraId="3A271180" w14:textId="77777777" w:rsidR="00151FB4" w:rsidRPr="00151FB4" w:rsidRDefault="00151FB4" w:rsidP="00DB625F">
            <w:pPr>
              <w:adjustRightInd w:val="0"/>
              <w:snapToGrid w:val="0"/>
              <w:rPr>
                <w:rFonts w:eastAsia="DengXian"/>
                <w:b/>
                <w:bCs/>
                <w:color w:val="000000" w:themeColor="text1"/>
              </w:rPr>
            </w:pPr>
            <w:r w:rsidRPr="00151FB4">
              <w:rPr>
                <w:rFonts w:eastAsia="DengXian"/>
                <w:b/>
                <w:bCs/>
                <w:color w:val="000000" w:themeColor="text1"/>
              </w:rPr>
              <w:t xml:space="preserve">Assumptions </w:t>
            </w:r>
          </w:p>
        </w:tc>
      </w:tr>
      <w:tr w:rsidR="00151FB4" w:rsidRPr="00151FB4" w14:paraId="12BB34F8" w14:textId="77777777" w:rsidTr="00DB625F">
        <w:trPr>
          <w:trHeight w:val="119"/>
        </w:trPr>
        <w:tc>
          <w:tcPr>
            <w:tcW w:w="1775" w:type="pct"/>
          </w:tcPr>
          <w:p w14:paraId="65B32173" w14:textId="77777777" w:rsidR="00151FB4" w:rsidRPr="00151FB4" w:rsidRDefault="00151FB4" w:rsidP="00DB625F">
            <w:pPr>
              <w:adjustRightInd w:val="0"/>
              <w:snapToGrid w:val="0"/>
              <w:rPr>
                <w:rFonts w:eastAsia="DengXian"/>
                <w:b/>
                <w:bCs/>
                <w:color w:val="000000" w:themeColor="text1"/>
              </w:rPr>
            </w:pPr>
            <w:r w:rsidRPr="00151FB4">
              <w:rPr>
                <w:b/>
                <w:bCs/>
              </w:rPr>
              <w:t>Sensing RS overhead</w:t>
            </w:r>
          </w:p>
        </w:tc>
        <w:tc>
          <w:tcPr>
            <w:tcW w:w="3225" w:type="pct"/>
            <w:vAlign w:val="center"/>
          </w:tcPr>
          <w:p w14:paraId="24171D8F" w14:textId="77777777" w:rsidR="00151FB4" w:rsidRPr="00151FB4" w:rsidRDefault="00151FB4" w:rsidP="00151FB4">
            <w:pPr>
              <w:pStyle w:val="ListParagraph"/>
              <w:numPr>
                <w:ilvl w:val="0"/>
                <w:numId w:val="140"/>
              </w:numPr>
              <w:suppressAutoHyphens/>
              <w:adjustRightInd w:val="0"/>
              <w:snapToGrid w:val="0"/>
              <w:spacing w:after="0" w:line="240" w:lineRule="auto"/>
              <w:contextualSpacing w:val="0"/>
              <w:rPr>
                <w:rFonts w:ascii="Times New Roman" w:eastAsia="DengXian" w:hAnsi="Times New Roman" w:cs="Times New Roman"/>
                <w:color w:val="000000" w:themeColor="text1"/>
              </w:rPr>
            </w:pPr>
            <w:r w:rsidRPr="00151FB4">
              <w:rPr>
                <w:rFonts w:ascii="Times New Roman" w:eastAsia="DengXian" w:hAnsi="Times New Roman" w:cs="Times New Roman"/>
                <w:color w:val="000000" w:themeColor="text1"/>
              </w:rPr>
              <w:t>Comb 2 in frequency domain</w:t>
            </w:r>
          </w:p>
          <w:p w14:paraId="25D5B631" w14:textId="77777777" w:rsidR="00151FB4" w:rsidRPr="00151FB4" w:rsidRDefault="00151FB4" w:rsidP="00151FB4">
            <w:pPr>
              <w:pStyle w:val="ListParagraph"/>
              <w:numPr>
                <w:ilvl w:val="0"/>
                <w:numId w:val="140"/>
              </w:numPr>
              <w:suppressAutoHyphens/>
              <w:adjustRightInd w:val="0"/>
              <w:snapToGrid w:val="0"/>
              <w:spacing w:after="0" w:line="240" w:lineRule="auto"/>
              <w:contextualSpacing w:val="0"/>
              <w:rPr>
                <w:rFonts w:ascii="Times New Roman" w:eastAsia="DengXian" w:hAnsi="Times New Roman" w:cs="Times New Roman"/>
                <w:color w:val="000000" w:themeColor="text1"/>
                <w:lang w:eastAsia="zh-CN"/>
              </w:rPr>
            </w:pPr>
            <w:r w:rsidRPr="00151FB4">
              <w:rPr>
                <w:rFonts w:ascii="Times New Roman" w:eastAsia="DengXian" w:hAnsi="Times New Roman" w:cs="Times New Roman"/>
                <w:color w:val="000000" w:themeColor="text1"/>
              </w:rPr>
              <w:t>Symbol 0 &amp; 7 in each slot</w:t>
            </w:r>
          </w:p>
        </w:tc>
      </w:tr>
      <w:tr w:rsidR="00151FB4" w:rsidRPr="00151FB4" w14:paraId="481A619E" w14:textId="77777777" w:rsidTr="00DB625F">
        <w:trPr>
          <w:trHeight w:val="119"/>
        </w:trPr>
        <w:tc>
          <w:tcPr>
            <w:tcW w:w="1775" w:type="pct"/>
          </w:tcPr>
          <w:p w14:paraId="32EBC64B" w14:textId="77777777" w:rsidR="00151FB4" w:rsidRPr="00151FB4" w:rsidRDefault="00151FB4" w:rsidP="00DB625F">
            <w:pPr>
              <w:adjustRightInd w:val="0"/>
              <w:snapToGrid w:val="0"/>
              <w:rPr>
                <w:rFonts w:eastAsia="DengXian"/>
                <w:b/>
                <w:bCs/>
                <w:color w:val="000000" w:themeColor="text1"/>
              </w:rPr>
            </w:pPr>
            <w:r w:rsidRPr="00151FB4">
              <w:rPr>
                <w:b/>
                <w:bCs/>
              </w:rPr>
              <w:t>CPI</w:t>
            </w:r>
          </w:p>
        </w:tc>
        <w:tc>
          <w:tcPr>
            <w:tcW w:w="3225" w:type="pct"/>
            <w:vAlign w:val="center"/>
          </w:tcPr>
          <w:p w14:paraId="1A22E791" w14:textId="77777777" w:rsidR="00151FB4" w:rsidRPr="00151FB4" w:rsidRDefault="00151FB4" w:rsidP="00DB625F">
            <w:pPr>
              <w:adjustRightInd w:val="0"/>
              <w:snapToGrid w:val="0"/>
              <w:rPr>
                <w:rFonts w:eastAsia="DengXian"/>
                <w:color w:val="000000" w:themeColor="text1"/>
                <w:lang w:eastAsia="zh-CN"/>
              </w:rPr>
            </w:pPr>
            <w:r w:rsidRPr="00151FB4">
              <w:rPr>
                <w:rFonts w:eastAsia="DengXian"/>
                <w:color w:val="000000" w:themeColor="text1"/>
              </w:rPr>
              <w:t>80ms for one sensing process</w:t>
            </w:r>
          </w:p>
        </w:tc>
      </w:tr>
      <w:tr w:rsidR="00151FB4" w:rsidRPr="00151FB4" w14:paraId="182BD847" w14:textId="77777777" w:rsidTr="00DB625F">
        <w:trPr>
          <w:trHeight w:val="119"/>
        </w:trPr>
        <w:tc>
          <w:tcPr>
            <w:tcW w:w="1775" w:type="pct"/>
          </w:tcPr>
          <w:p w14:paraId="371FD03A" w14:textId="77777777" w:rsidR="00151FB4" w:rsidRPr="00151FB4" w:rsidRDefault="00151FB4" w:rsidP="00DB625F">
            <w:pPr>
              <w:adjustRightInd w:val="0"/>
              <w:snapToGrid w:val="0"/>
              <w:rPr>
                <w:rFonts w:eastAsia="DengXian"/>
                <w:b/>
                <w:bCs/>
                <w:color w:val="000000" w:themeColor="text1"/>
              </w:rPr>
            </w:pPr>
            <w:r w:rsidRPr="00151FB4">
              <w:rPr>
                <w:b/>
                <w:bCs/>
              </w:rPr>
              <w:t>Waveform</w:t>
            </w:r>
          </w:p>
        </w:tc>
        <w:tc>
          <w:tcPr>
            <w:tcW w:w="3225" w:type="pct"/>
            <w:vAlign w:val="center"/>
          </w:tcPr>
          <w:p w14:paraId="5A841523" w14:textId="77777777" w:rsidR="00151FB4" w:rsidRPr="00151FB4" w:rsidRDefault="00151FB4" w:rsidP="00DB625F">
            <w:pPr>
              <w:adjustRightInd w:val="0"/>
              <w:snapToGrid w:val="0"/>
              <w:rPr>
                <w:rFonts w:eastAsia="DengXian"/>
                <w:color w:val="000000" w:themeColor="text1"/>
                <w:lang w:eastAsia="zh-CN"/>
              </w:rPr>
            </w:pPr>
            <w:r w:rsidRPr="00151FB4">
              <w:rPr>
                <w:rFonts w:eastAsia="DengXian"/>
                <w:color w:val="000000" w:themeColor="text1"/>
              </w:rPr>
              <w:t>OFDM</w:t>
            </w:r>
          </w:p>
        </w:tc>
      </w:tr>
    </w:tbl>
    <w:p w14:paraId="3AF9629E" w14:textId="77777777" w:rsidR="00151FB4" w:rsidRPr="00151FB4" w:rsidRDefault="00151FB4" w:rsidP="00A81AA1">
      <w:pPr>
        <w:rPr>
          <w:rFonts w:eastAsia="Malgun Gothic"/>
          <w:lang w:val="en-US" w:eastAsia="ko-KR"/>
        </w:rPr>
      </w:pPr>
    </w:p>
    <w:p w14:paraId="711466A2" w14:textId="77777777" w:rsidR="00E63423" w:rsidRDefault="00E63423" w:rsidP="00C057CB">
      <w:pPr>
        <w:spacing w:before="100" w:beforeAutospacing="1" w:after="100" w:afterAutospacing="1"/>
      </w:pPr>
      <w:r w:rsidRPr="00151FB4">
        <w:t>There is a divergence</w:t>
      </w:r>
      <w:r>
        <w:t xml:space="preserve"> between achieving </w:t>
      </w:r>
      <w:r w:rsidRPr="00E63423">
        <w:t xml:space="preserve">comparable simulation results </w:t>
      </w:r>
      <w:r>
        <w:t xml:space="preserve">and allowing </w:t>
      </w:r>
      <w:r w:rsidRPr="00E63423">
        <w:t>maximal evaluation fflexibility</w:t>
      </w:r>
      <w:r>
        <w:t xml:space="preserve">. We </w:t>
      </w:r>
      <w:r w:rsidRPr="00E63423">
        <w:t>support that the DL NR waveform (CP-OFDM)</w:t>
      </w:r>
      <w:r>
        <w:t xml:space="preserve"> should be the baseline</w:t>
      </w:r>
      <w:r w:rsidRPr="00E63423">
        <w:t xml:space="preserve">. </w:t>
      </w:r>
    </w:p>
    <w:p w14:paraId="42EDE2E5" w14:textId="77777777" w:rsidR="00151FB4" w:rsidRDefault="00E63423" w:rsidP="00C057CB">
      <w:pPr>
        <w:spacing w:before="100" w:beforeAutospacing="1" w:after="100" w:afterAutospacing="1"/>
      </w:pPr>
      <w:r w:rsidRPr="00E63423">
        <w:t>Also, we support</w:t>
      </w:r>
      <w:r>
        <w:t xml:space="preserve"> abstracting the exact </w:t>
      </w:r>
      <w:r w:rsidRPr="00E63423">
        <w:t xml:space="preserve">RS </w:t>
      </w:r>
      <w:r w:rsidR="00151FB4">
        <w:rPr>
          <w:lang w:val="en-GB"/>
        </w:rPr>
        <w:t xml:space="preserve">and focus </w:t>
      </w:r>
      <w:r>
        <w:t xml:space="preserve">on the </w:t>
      </w:r>
      <w:r w:rsidRPr="00E63423">
        <w:t>T/F RE mapping</w:t>
      </w:r>
      <w:r>
        <w:t xml:space="preserve">. However, simply enforcing a </w:t>
      </w:r>
      <w:r w:rsidRPr="00E63423">
        <w:rPr>
          <w:rFonts w:ascii="Cambria Math" w:hAnsi="Cambria Math" w:cs="Cambria Math"/>
        </w:rPr>
        <w:t>∼</w:t>
      </w:r>
      <w:r w:rsidRPr="00E63423">
        <w:t>10%</w:t>
      </w:r>
      <w:r w:rsidR="00151FB4">
        <w:rPr>
          <w:lang w:val="en-GB"/>
        </w:rPr>
        <w:t xml:space="preserve"> </w:t>
      </w:r>
      <w:r>
        <w:t>overhead (</w:t>
      </w:r>
      <w:r w:rsidR="00151FB4">
        <w:rPr>
          <w:lang w:val="en-GB"/>
        </w:rPr>
        <w:t xml:space="preserve">in </w:t>
      </w:r>
      <w:r>
        <w:t xml:space="preserve">Option 1) while leaving the RE mapping open will lead to incomparable results, fundamentally undermining the study. </w:t>
      </w:r>
    </w:p>
    <w:p w14:paraId="40E4A34C" w14:textId="3FBB9E0A" w:rsidR="00AA6D4F" w:rsidRPr="00E63423" w:rsidRDefault="00E63423" w:rsidP="00C057CB">
      <w:pPr>
        <w:spacing w:before="100" w:beforeAutospacing="1" w:after="100" w:afterAutospacing="1"/>
      </w:pPr>
      <w:r>
        <w:t xml:space="preserve">Therefore, we </w:t>
      </w:r>
      <w:r w:rsidR="00151FB4">
        <w:rPr>
          <w:lang w:val="en-GB"/>
        </w:rPr>
        <w:t xml:space="preserve">support </w:t>
      </w:r>
      <w:r w:rsidRPr="00E63423">
        <w:t>Option 1 (Flexible T/F Mapping) combined with the CPI Constraint.</w:t>
      </w:r>
      <w:r>
        <w:t xml:space="preserve"> Specifically, the baseline should</w:t>
      </w:r>
      <w:r w:rsidR="00151FB4">
        <w:rPr>
          <w:lang w:val="en-GB"/>
        </w:rPr>
        <w:t xml:space="preserve"> d</w:t>
      </w:r>
      <w:r w:rsidRPr="00E63423">
        <w:t>efine an upper bound on CPI</w:t>
      </w:r>
      <w:r w:rsidR="00151FB4">
        <w:rPr>
          <w:lang w:val="en-GB"/>
        </w:rPr>
        <w:t xml:space="preserve"> </w:t>
      </w:r>
      <w:r>
        <w:t xml:space="preserve">to ensure practical latency is addressed. </w:t>
      </w:r>
      <w:r w:rsidR="00151FB4">
        <w:rPr>
          <w:lang w:val="en-GB"/>
        </w:rPr>
        <w:t xml:space="preserve">Also, </w:t>
      </w:r>
      <w:r w:rsidRPr="00E63423">
        <w:t xml:space="preserve">the </w:t>
      </w:r>
      <w:r w:rsidR="00151FB4">
        <w:rPr>
          <w:lang w:val="en-GB"/>
        </w:rPr>
        <w:t xml:space="preserve">exact </w:t>
      </w:r>
      <w:r w:rsidRPr="00E63423">
        <w:t>sensing RS overhead must be clearly reported alongside the achieved sensing performance</w:t>
      </w:r>
      <w:r w:rsidR="00151FB4">
        <w:rPr>
          <w:lang w:val="en-GB"/>
        </w:rPr>
        <w:t xml:space="preserve"> as </w:t>
      </w:r>
      <w:r>
        <w:t xml:space="preserve">the </w:t>
      </w:r>
      <w:r w:rsidRPr="00E63423">
        <w:t>10%</w:t>
      </w:r>
      <w:r w:rsidR="00151FB4">
        <w:rPr>
          <w:lang w:val="en-GB"/>
        </w:rPr>
        <w:t xml:space="preserve"> </w:t>
      </w:r>
      <w:r>
        <w:t xml:space="preserve">overhead should be treated as a </w:t>
      </w:r>
      <w:r w:rsidRPr="00E63423">
        <w:t>reporting parameter/target range</w:t>
      </w:r>
      <w:r>
        <w:t>.</w:t>
      </w:r>
    </w:p>
    <w:p w14:paraId="1D6D99F0" w14:textId="77777777" w:rsidR="00151FB4" w:rsidRPr="00BD1207" w:rsidRDefault="00151FB4" w:rsidP="00151FB4"/>
    <w:p w14:paraId="0083FDC5" w14:textId="6F4FFD55" w:rsidR="00151FB4" w:rsidRPr="00EF0D8C" w:rsidRDefault="00151FB4" w:rsidP="00151FB4">
      <w:pPr>
        <w:pStyle w:val="ListParagraph"/>
        <w:numPr>
          <w:ilvl w:val="0"/>
          <w:numId w:val="130"/>
        </w:numPr>
        <w:rPr>
          <w:rFonts w:ascii="Times New Roman" w:eastAsiaTheme="minorEastAsia" w:hAnsi="Times New Roman" w:cs="Times New Roman"/>
          <w:b/>
          <w:bCs/>
          <w:i/>
          <w:iCs/>
          <w:noProof/>
          <w:lang w:val="en-GB" w:eastAsia="zh-CN"/>
        </w:rPr>
      </w:pPr>
      <w:r w:rsidRPr="008F208F">
        <w:rPr>
          <w:rFonts w:ascii="Times New Roman" w:eastAsiaTheme="minorEastAsia" w:hAnsi="Times New Roman" w:cs="Times New Roman"/>
          <w:b/>
          <w:bCs/>
          <w:i/>
          <w:iCs/>
          <w:noProof/>
          <w:lang w:val="en-GB" w:eastAsia="zh-CN"/>
        </w:rPr>
        <w:t xml:space="preserve"> </w:t>
      </w:r>
      <w:r>
        <w:rPr>
          <w:rFonts w:ascii="Times New Roman" w:eastAsiaTheme="minorEastAsia" w:hAnsi="Times New Roman" w:cs="Times New Roman"/>
          <w:b/>
          <w:bCs/>
          <w:i/>
          <w:iCs/>
          <w:noProof/>
          <w:lang w:val="en-GB" w:eastAsia="zh-CN"/>
        </w:rPr>
        <w:t xml:space="preserve">Support </w:t>
      </w:r>
      <w:r w:rsidRPr="00151FB4">
        <w:rPr>
          <w:rFonts w:ascii="Times New Roman" w:eastAsiaTheme="minorEastAsia" w:hAnsi="Times New Roman" w:cs="Times New Roman"/>
          <w:b/>
          <w:bCs/>
          <w:i/>
          <w:iCs/>
          <w:noProof/>
          <w:lang w:val="en-GB" w:eastAsia="zh-CN"/>
        </w:rPr>
        <w:t>DL NR waveform CP-OFDM as be the baseline for NR ISAC evaluation.</w:t>
      </w:r>
    </w:p>
    <w:p w14:paraId="62AB1334" w14:textId="4BEA43F2" w:rsidR="00151FB4" w:rsidRPr="00BD1207" w:rsidRDefault="00151FB4" w:rsidP="00151FB4">
      <w:pPr>
        <w:pStyle w:val="ListParagraph"/>
        <w:numPr>
          <w:ilvl w:val="0"/>
          <w:numId w:val="130"/>
        </w:numPr>
        <w:rPr>
          <w:rFonts w:ascii="Times New Roman" w:eastAsiaTheme="minorEastAsia" w:hAnsi="Times New Roman" w:cs="Times New Roman"/>
          <w:b/>
          <w:bCs/>
          <w:i/>
          <w:iCs/>
          <w:noProof/>
          <w:lang w:val="en-GB" w:eastAsia="zh-CN"/>
        </w:rPr>
      </w:pPr>
      <w:r w:rsidRPr="008F208F">
        <w:rPr>
          <w:rFonts w:ascii="Times New Roman" w:eastAsiaTheme="minorEastAsia" w:hAnsi="Times New Roman" w:cs="Times New Roman"/>
          <w:b/>
          <w:bCs/>
          <w:i/>
          <w:iCs/>
          <w:noProof/>
          <w:lang w:val="en-GB" w:eastAsia="zh-CN"/>
        </w:rPr>
        <w:t xml:space="preserve"> </w:t>
      </w:r>
      <w:r>
        <w:rPr>
          <w:rFonts w:ascii="Times New Roman" w:eastAsiaTheme="minorEastAsia" w:hAnsi="Times New Roman" w:cs="Times New Roman"/>
          <w:b/>
          <w:bCs/>
          <w:i/>
          <w:iCs/>
          <w:noProof/>
          <w:lang w:val="en-GB" w:eastAsia="zh-CN"/>
        </w:rPr>
        <w:t xml:space="preserve">Support Option 1 for the sensing RS overhead </w:t>
      </w:r>
      <w:r w:rsidRPr="00151FB4">
        <w:rPr>
          <w:rFonts w:ascii="Times New Roman" w:eastAsiaTheme="minorEastAsia" w:hAnsi="Times New Roman" w:cs="Times New Roman"/>
          <w:b/>
          <w:bCs/>
          <w:i/>
          <w:iCs/>
          <w:noProof/>
          <w:lang w:val="en-GB" w:eastAsia="zh-CN"/>
        </w:rPr>
        <w:t>combined with the CPI Constraint</w:t>
      </w:r>
    </w:p>
    <w:p w14:paraId="589ACAE5" w14:textId="77777777" w:rsidR="00A1313B" w:rsidRPr="00936559" w:rsidRDefault="00A1313B" w:rsidP="00C057CB">
      <w:pPr>
        <w:spacing w:before="100" w:beforeAutospacing="1" w:after="100" w:afterAutospacing="1"/>
        <w:rPr>
          <w:rFonts w:eastAsiaTheme="minorEastAsia"/>
          <w:b/>
          <w:bCs/>
          <w:i/>
          <w:iCs/>
          <w:strike/>
          <w:noProof/>
          <w:lang w:val="en-GB" w:eastAsia="zh-CN"/>
        </w:rPr>
      </w:pPr>
    </w:p>
    <w:p w14:paraId="2B9D3C81" w14:textId="77777777" w:rsidR="00EE036A" w:rsidRPr="008F208F" w:rsidRDefault="00EE036A" w:rsidP="00EE036A">
      <w:pPr>
        <w:pStyle w:val="Heading1"/>
        <w:jc w:val="both"/>
        <w:rPr>
          <w:lang w:val="en-US"/>
        </w:rPr>
      </w:pPr>
      <w:r w:rsidRPr="008F208F">
        <w:rPr>
          <w:lang w:val="en-US" w:eastAsia="zh-TW"/>
        </w:rPr>
        <w:t>Conclusion</w:t>
      </w:r>
    </w:p>
    <w:p w14:paraId="72D0BAA0" w14:textId="5A64CD8E" w:rsidR="00300D49" w:rsidRDefault="00EE036A" w:rsidP="00DC3777">
      <w:pPr>
        <w:spacing w:after="120"/>
        <w:jc w:val="both"/>
        <w:textAlignment w:val="center"/>
        <w:rPr>
          <w:bCs/>
          <w:lang w:val="en-GB"/>
        </w:rPr>
      </w:pPr>
      <w:r w:rsidRPr="008F208F">
        <w:t xml:space="preserve">In this contribution, we have presented several </w:t>
      </w:r>
      <w:r w:rsidR="0011072C" w:rsidRPr="008F208F">
        <w:t xml:space="preserve">proposals </w:t>
      </w:r>
      <w:r w:rsidR="00151FB4">
        <w:rPr>
          <w:lang w:val="en-GB"/>
        </w:rPr>
        <w:t>for</w:t>
      </w:r>
      <w:r w:rsidR="0011072C" w:rsidRPr="008F208F">
        <w:t xml:space="preserve"> </w:t>
      </w:r>
      <w:r w:rsidR="00151FB4">
        <w:rPr>
          <w:bCs/>
          <w:lang w:val="en-GB"/>
        </w:rPr>
        <w:t>the evaluation of</w:t>
      </w:r>
      <w:r w:rsidR="00151FB4">
        <w:rPr>
          <w:bCs/>
        </w:rPr>
        <w:t xml:space="preserve"> the performance of gNB-based mono-static sensing for UAV use case</w:t>
      </w:r>
      <w:r w:rsidR="00151FB4">
        <w:rPr>
          <w:bCs/>
          <w:lang w:val="en-GB"/>
        </w:rPr>
        <w:t>:</w:t>
      </w:r>
    </w:p>
    <w:p w14:paraId="167FFB19" w14:textId="77777777" w:rsidR="00EF0D8C" w:rsidRPr="008F208F" w:rsidRDefault="00EF0D8C" w:rsidP="00EF0D8C">
      <w:pPr>
        <w:rPr>
          <w:rFonts w:eastAsiaTheme="minorEastAsia"/>
          <w:b/>
          <w:bCs/>
          <w:i/>
          <w:iCs/>
          <w:noProof/>
          <w:lang w:val="en-GB" w:eastAsia="zh-CN"/>
        </w:rPr>
      </w:pPr>
    </w:p>
    <w:p w14:paraId="46D0B1AB" w14:textId="77777777" w:rsidR="00EF0D8C" w:rsidRDefault="00EF0D8C" w:rsidP="00EF0D8C">
      <w:pPr>
        <w:pStyle w:val="ListParagraph"/>
        <w:numPr>
          <w:ilvl w:val="0"/>
          <w:numId w:val="142"/>
        </w:numPr>
        <w:rPr>
          <w:rFonts w:ascii="Times New Roman" w:eastAsiaTheme="minorEastAsia" w:hAnsi="Times New Roman" w:cs="Times New Roman"/>
          <w:b/>
          <w:bCs/>
          <w:i/>
          <w:iCs/>
          <w:noProof/>
          <w:lang w:val="en-GB" w:eastAsia="zh-CN"/>
        </w:rPr>
      </w:pPr>
      <w:r w:rsidRPr="008F208F">
        <w:rPr>
          <w:rFonts w:ascii="Times New Roman" w:eastAsiaTheme="minorEastAsia" w:hAnsi="Times New Roman" w:cs="Times New Roman"/>
          <w:b/>
          <w:bCs/>
          <w:i/>
          <w:iCs/>
          <w:noProof/>
          <w:lang w:val="en-GB" w:eastAsia="zh-CN"/>
        </w:rPr>
        <w:t xml:space="preserve"> </w:t>
      </w:r>
      <w:r>
        <w:rPr>
          <w:rFonts w:ascii="Times New Roman" w:eastAsiaTheme="minorEastAsia" w:hAnsi="Times New Roman" w:cs="Times New Roman"/>
          <w:b/>
          <w:bCs/>
          <w:i/>
          <w:iCs/>
          <w:noProof/>
          <w:lang w:val="en-GB" w:eastAsia="zh-CN"/>
        </w:rPr>
        <w:t xml:space="preserve">For </w:t>
      </w:r>
      <w:r w:rsidRPr="0010265A">
        <w:rPr>
          <w:rFonts w:ascii="Times New Roman" w:eastAsiaTheme="minorEastAsia" w:hAnsi="Times New Roman" w:cs="Times New Roman"/>
          <w:b/>
          <w:bCs/>
          <w:i/>
          <w:iCs/>
          <w:noProof/>
          <w:lang w:val="en-GB" w:eastAsia="zh-CN"/>
        </w:rPr>
        <w:t xml:space="preserve">the false alarm Type 2 </w:t>
      </w:r>
      <m:oMath>
        <m:sSub>
          <m:sSubPr>
            <m:ctrlPr>
              <w:rPr>
                <w:rFonts w:ascii="Cambria Math" w:eastAsiaTheme="minorEastAsia" w:hAnsi="Cambria Math" w:cs="Times New Roman"/>
                <w:b/>
                <w:bCs/>
                <w:i/>
                <w:iCs/>
                <w:noProof/>
                <w:lang w:val="en-GB" w:eastAsia="zh-CN"/>
              </w:rPr>
            </m:ctrlPr>
          </m:sSubPr>
          <m:e>
            <m:r>
              <m:rPr>
                <m:sty m:val="bi"/>
              </m:rPr>
              <w:rPr>
                <w:rFonts w:ascii="Cambria Math" w:eastAsiaTheme="minorEastAsia" w:hAnsi="Cambria Math" w:cs="Times New Roman"/>
                <w:noProof/>
                <w:lang w:val="en-GB" w:eastAsia="zh-CN"/>
              </w:rPr>
              <m:t>P</m:t>
            </m:r>
          </m:e>
          <m:sub>
            <m:r>
              <m:rPr>
                <m:sty m:val="bi"/>
              </m:rPr>
              <w:rPr>
                <w:rFonts w:ascii="Cambria Math" w:eastAsiaTheme="minorEastAsia" w:hAnsi="Cambria Math" w:cs="Times New Roman" w:hint="eastAsia"/>
                <w:noProof/>
                <w:lang w:val="en-GB" w:eastAsia="zh-CN"/>
              </w:rPr>
              <m:t>f</m:t>
            </m:r>
            <m:r>
              <m:rPr>
                <m:sty m:val="bi"/>
              </m:rPr>
              <w:rPr>
                <w:rFonts w:ascii="Cambria Math" w:eastAsiaTheme="minorEastAsia" w:hAnsi="Cambria Math" w:cs="Times New Roman"/>
                <w:noProof/>
                <w:lang w:val="en-GB" w:eastAsia="zh-CN"/>
              </w:rPr>
              <m:t>2</m:t>
            </m:r>
          </m:sub>
        </m:sSub>
      </m:oMath>
      <w:r w:rsidRPr="0010265A">
        <w:rPr>
          <w:rFonts w:ascii="Times New Roman" w:eastAsiaTheme="minorEastAsia" w:hAnsi="Times New Roman" w:cs="Times New Roman"/>
          <w:b/>
          <w:bCs/>
          <w:i/>
          <w:iCs/>
          <w:noProof/>
          <w:lang w:val="en-GB" w:eastAsia="zh-CN"/>
        </w:rPr>
        <w:t xml:space="preserve"> calculation</w:t>
      </w:r>
      <w:r>
        <w:rPr>
          <w:rFonts w:ascii="Times New Roman" w:eastAsiaTheme="minorEastAsia" w:hAnsi="Times New Roman" w:cs="Times New Roman"/>
          <w:b/>
          <w:bCs/>
          <w:i/>
          <w:iCs/>
          <w:noProof/>
          <w:lang w:val="en-GB" w:eastAsia="zh-CN"/>
        </w:rPr>
        <w:t>, support Option 1 for the number of drops:</w:t>
      </w:r>
    </w:p>
    <w:p w14:paraId="4F3CC0D1" w14:textId="77777777" w:rsidR="00EF0D8C" w:rsidRPr="00705726" w:rsidRDefault="00EF0D8C" w:rsidP="00EF0D8C">
      <w:pPr>
        <w:pStyle w:val="ListParagraph"/>
        <w:numPr>
          <w:ilvl w:val="0"/>
          <w:numId w:val="136"/>
        </w:numPr>
        <w:rPr>
          <w:rFonts w:ascii="Times New Roman" w:eastAsiaTheme="minorEastAsia" w:hAnsi="Times New Roman" w:cs="Times New Roman"/>
          <w:b/>
          <w:bCs/>
          <w:i/>
          <w:iCs/>
          <w:noProof/>
          <w:lang w:val="en-GB" w:eastAsia="zh-CN"/>
        </w:rPr>
      </w:pPr>
      <w:r w:rsidRPr="009A28D2">
        <w:rPr>
          <w:rFonts w:ascii="Times New Roman" w:eastAsiaTheme="minorEastAsia" w:hAnsi="Times New Roman" w:cs="Times New Roman"/>
          <w:b/>
          <w:bCs/>
          <w:i/>
          <w:iCs/>
          <w:noProof/>
          <w:lang w:val="en-GB" w:eastAsia="zh-CN"/>
        </w:rPr>
        <w:t xml:space="preserve">Option 1: </w:t>
      </w:r>
      <m:oMath>
        <m:r>
          <m:rPr>
            <m:sty m:val="bi"/>
          </m:rPr>
          <w:rPr>
            <w:rFonts w:ascii="Cambria Math" w:eastAsiaTheme="minorEastAsia" w:hAnsi="Cambria Math" w:cs="Times New Roman"/>
            <w:noProof/>
            <w:lang w:val="en-GB" w:eastAsia="zh-CN"/>
          </w:rPr>
          <m:t>K</m:t>
        </m:r>
      </m:oMath>
      <w:r w:rsidRPr="009A28D2">
        <w:rPr>
          <w:rFonts w:ascii="Times New Roman" w:eastAsiaTheme="minorEastAsia" w:hAnsi="Times New Roman" w:cs="Times New Roman" w:hint="eastAsia"/>
          <w:b/>
          <w:bCs/>
          <w:i/>
          <w:iCs/>
          <w:noProof/>
          <w:lang w:val="en-GB" w:eastAsia="zh-CN"/>
        </w:rPr>
        <w:t xml:space="preserve"> is number of drops </w:t>
      </w:r>
      <w:r w:rsidRPr="009A28D2">
        <w:rPr>
          <w:rFonts w:ascii="Times New Roman" w:eastAsiaTheme="minorEastAsia" w:hAnsi="Times New Roman" w:cs="Times New Roman"/>
          <w:b/>
          <w:bCs/>
          <w:i/>
          <w:iCs/>
          <w:noProof/>
          <w:lang w:val="en-GB" w:eastAsia="zh-CN"/>
        </w:rPr>
        <w:t>(N)</w:t>
      </w:r>
    </w:p>
    <w:p w14:paraId="68BDE7A4" w14:textId="77777777" w:rsidR="00EF0D8C" w:rsidRPr="00705726" w:rsidRDefault="00EF0D8C" w:rsidP="00EF0D8C">
      <w:pPr>
        <w:pStyle w:val="ListParagraph"/>
        <w:numPr>
          <w:ilvl w:val="0"/>
          <w:numId w:val="142"/>
        </w:numPr>
        <w:rPr>
          <w:rStyle w:val="citation-2"/>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Support </w:t>
      </w:r>
      <w:r w:rsidRPr="009A28D2">
        <w:rPr>
          <w:rFonts w:ascii="Times New Roman" w:eastAsiaTheme="minorEastAsia" w:hAnsi="Times New Roman" w:cs="Times New Roman" w:hint="eastAsia"/>
          <w:b/>
          <w:bCs/>
          <w:i/>
          <w:iCs/>
          <w:noProof/>
          <w:lang w:val="en-GB" w:eastAsia="zh-CN"/>
        </w:rPr>
        <w:t>90%, 95</w:t>
      </w:r>
      <w:r w:rsidRPr="009A28D2">
        <w:rPr>
          <w:rFonts w:ascii="Times New Roman" w:eastAsiaTheme="minorEastAsia" w:hAnsi="Times New Roman" w:cs="Times New Roman"/>
          <w:b/>
          <w:bCs/>
          <w:i/>
          <w:iCs/>
          <w:noProof/>
          <w:lang w:val="en-GB" w:eastAsia="zh-CN"/>
        </w:rPr>
        <w:t>% percentiles for the determination of the value of p</w:t>
      </w:r>
      <w:r w:rsidRPr="009A28D2">
        <w:rPr>
          <w:rFonts w:ascii="Times New Roman" w:eastAsiaTheme="minorEastAsia" w:hAnsi="Times New Roman" w:cs="Times New Roman" w:hint="eastAsia"/>
          <w:b/>
          <w:bCs/>
          <w:i/>
          <w:iCs/>
          <w:noProof/>
          <w:lang w:val="en-GB" w:eastAsia="zh-CN"/>
        </w:rPr>
        <w:t>ositioning</w:t>
      </w:r>
      <w:r w:rsidRPr="009A28D2">
        <w:rPr>
          <w:rFonts w:ascii="Times New Roman" w:eastAsiaTheme="minorEastAsia" w:hAnsi="Times New Roman" w:cs="Times New Roman"/>
          <w:b/>
          <w:bCs/>
          <w:i/>
          <w:iCs/>
          <w:noProof/>
          <w:lang w:val="en-GB" w:eastAsia="zh-CN"/>
        </w:rPr>
        <w:t xml:space="preserve"> accuracy. </w:t>
      </w:r>
    </w:p>
    <w:p w14:paraId="586C76FD" w14:textId="77777777" w:rsidR="00EF0D8C" w:rsidRPr="00705726" w:rsidRDefault="00EF0D8C" w:rsidP="00EF0D8C">
      <w:pPr>
        <w:pStyle w:val="ListParagraph"/>
        <w:numPr>
          <w:ilvl w:val="0"/>
          <w:numId w:val="142"/>
        </w:numPr>
        <w:rPr>
          <w:rStyle w:val="citation-2"/>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 xml:space="preserve"> </w:t>
      </w:r>
      <w:r w:rsidRPr="00394D1A">
        <w:rPr>
          <w:rFonts w:ascii="Times New Roman" w:eastAsiaTheme="minorEastAsia" w:hAnsi="Times New Roman" w:cs="Times New Roman"/>
          <w:b/>
          <w:bCs/>
          <w:i/>
          <w:iCs/>
          <w:noProof/>
          <w:lang w:val="en-GB" w:eastAsia="zh-CN"/>
        </w:rPr>
        <w:t>Sensing resolution</w:t>
      </w:r>
      <w:r w:rsidRPr="00394D1A">
        <w:rPr>
          <w:rFonts w:ascii="Times New Roman" w:eastAsiaTheme="minorEastAsia" w:hAnsi="Times New Roman" w:cs="Times New Roman" w:hint="eastAsia"/>
          <w:b/>
          <w:bCs/>
          <w:i/>
          <w:iCs/>
          <w:noProof/>
          <w:lang w:val="en-GB" w:eastAsia="zh-CN"/>
        </w:rPr>
        <w:t xml:space="preserve"> </w:t>
      </w:r>
      <w:r w:rsidRPr="00394D1A">
        <w:rPr>
          <w:rFonts w:ascii="Times New Roman" w:eastAsiaTheme="minorEastAsia" w:hAnsi="Times New Roman" w:cs="Times New Roman"/>
          <w:b/>
          <w:bCs/>
          <w:i/>
          <w:iCs/>
          <w:noProof/>
          <w:lang w:val="en-GB" w:eastAsia="zh-CN"/>
        </w:rPr>
        <w:t xml:space="preserve">is not </w:t>
      </w:r>
      <w:r w:rsidRPr="00394D1A">
        <w:rPr>
          <w:rFonts w:ascii="Times New Roman" w:eastAsiaTheme="minorEastAsia" w:hAnsi="Times New Roman" w:cs="Times New Roman" w:hint="eastAsia"/>
          <w:b/>
          <w:bCs/>
          <w:i/>
          <w:iCs/>
          <w:noProof/>
          <w:lang w:val="en-GB" w:eastAsia="zh-CN"/>
        </w:rPr>
        <w:t xml:space="preserve">considered as </w:t>
      </w:r>
      <w:r w:rsidRPr="00394D1A">
        <w:rPr>
          <w:rFonts w:ascii="Times New Roman" w:eastAsiaTheme="minorEastAsia" w:hAnsi="Times New Roman" w:cs="Times New Roman"/>
          <w:b/>
          <w:bCs/>
          <w:i/>
          <w:iCs/>
          <w:noProof/>
          <w:lang w:val="en-GB" w:eastAsia="zh-CN"/>
        </w:rPr>
        <w:t xml:space="preserve">a performance metric for </w:t>
      </w:r>
      <w:r w:rsidRPr="00394D1A">
        <w:rPr>
          <w:rFonts w:ascii="Times New Roman" w:eastAsiaTheme="minorEastAsia" w:hAnsi="Times New Roman" w:cs="Times New Roman" w:hint="eastAsia"/>
          <w:b/>
          <w:bCs/>
          <w:i/>
          <w:iCs/>
          <w:noProof/>
          <w:lang w:val="en-GB" w:eastAsia="zh-CN"/>
        </w:rPr>
        <w:t xml:space="preserve">evaluation of </w:t>
      </w:r>
      <w:r>
        <w:rPr>
          <w:rFonts w:ascii="Times New Roman" w:eastAsiaTheme="minorEastAsia" w:hAnsi="Times New Roman" w:cs="Times New Roman"/>
          <w:b/>
          <w:bCs/>
          <w:i/>
          <w:iCs/>
          <w:noProof/>
          <w:lang w:val="en-GB" w:eastAsia="zh-CN"/>
        </w:rPr>
        <w:t xml:space="preserve">Rel-20 </w:t>
      </w:r>
      <w:r w:rsidRPr="00394D1A">
        <w:rPr>
          <w:rFonts w:ascii="Times New Roman" w:eastAsiaTheme="minorEastAsia" w:hAnsi="Times New Roman" w:cs="Times New Roman"/>
          <w:b/>
          <w:bCs/>
          <w:i/>
          <w:iCs/>
          <w:noProof/>
          <w:lang w:val="en-GB" w:eastAsia="zh-CN"/>
        </w:rPr>
        <w:t>NR ISAC</w:t>
      </w:r>
    </w:p>
    <w:p w14:paraId="541D9DC7" w14:textId="77777777" w:rsidR="00EF0D8C" w:rsidRDefault="00EF0D8C" w:rsidP="00EF0D8C">
      <w:pPr>
        <w:pStyle w:val="ListParagraph"/>
        <w:numPr>
          <w:ilvl w:val="0"/>
          <w:numId w:val="142"/>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lastRenderedPageBreak/>
        <w:t xml:space="preserve"> </w:t>
      </w:r>
      <w:r w:rsidRPr="0094445A">
        <w:rPr>
          <w:rFonts w:ascii="Times New Roman" w:eastAsiaTheme="minorEastAsia" w:hAnsi="Times New Roman" w:cs="Times New Roman"/>
          <w:b/>
          <w:bCs/>
          <w:i/>
          <w:iCs/>
          <w:noProof/>
          <w:lang w:val="en-GB" w:eastAsia="zh-CN"/>
        </w:rPr>
        <w:t>Sensing service latency and refreshing rate</w:t>
      </w:r>
      <w:r w:rsidRPr="0094445A">
        <w:rPr>
          <w:rFonts w:ascii="Times New Roman" w:eastAsiaTheme="minorEastAsia" w:hAnsi="Times New Roman" w:cs="Times New Roman" w:hint="eastAsia"/>
          <w:b/>
          <w:bCs/>
          <w:i/>
          <w:iCs/>
          <w:noProof/>
          <w:lang w:val="en-GB" w:eastAsia="zh-CN"/>
        </w:rPr>
        <w:t xml:space="preserve"> </w:t>
      </w:r>
      <w:r w:rsidRPr="0094445A">
        <w:rPr>
          <w:rFonts w:ascii="Times New Roman" w:eastAsiaTheme="minorEastAsia" w:hAnsi="Times New Roman" w:cs="Times New Roman"/>
          <w:b/>
          <w:bCs/>
          <w:i/>
          <w:iCs/>
          <w:noProof/>
          <w:lang w:val="en-GB" w:eastAsia="zh-CN"/>
        </w:rPr>
        <w:t xml:space="preserve">are </w:t>
      </w:r>
      <w:r w:rsidRPr="00394D1A">
        <w:rPr>
          <w:rFonts w:ascii="Times New Roman" w:eastAsiaTheme="minorEastAsia" w:hAnsi="Times New Roman" w:cs="Times New Roman"/>
          <w:b/>
          <w:bCs/>
          <w:i/>
          <w:iCs/>
          <w:noProof/>
          <w:lang w:val="en-GB" w:eastAsia="zh-CN"/>
        </w:rPr>
        <w:t xml:space="preserve">not </w:t>
      </w:r>
      <w:r w:rsidRPr="00394D1A">
        <w:rPr>
          <w:rFonts w:ascii="Times New Roman" w:eastAsiaTheme="minorEastAsia" w:hAnsi="Times New Roman" w:cs="Times New Roman" w:hint="eastAsia"/>
          <w:b/>
          <w:bCs/>
          <w:i/>
          <w:iCs/>
          <w:noProof/>
          <w:lang w:val="en-GB" w:eastAsia="zh-CN"/>
        </w:rPr>
        <w:t>considered as</w:t>
      </w:r>
      <w:r w:rsidRPr="0094445A">
        <w:rPr>
          <w:rFonts w:ascii="Times New Roman" w:eastAsiaTheme="minorEastAsia" w:hAnsi="Times New Roman" w:cs="Times New Roman"/>
          <w:b/>
          <w:bCs/>
          <w:i/>
          <w:iCs/>
          <w:noProof/>
          <w:lang w:val="en-GB" w:eastAsia="zh-CN"/>
        </w:rPr>
        <w:t xml:space="preserve"> performance metrics for </w:t>
      </w:r>
      <w:r>
        <w:rPr>
          <w:rFonts w:ascii="Times New Roman" w:eastAsiaTheme="minorEastAsia" w:hAnsi="Times New Roman" w:cs="Times New Roman"/>
          <w:b/>
          <w:bCs/>
          <w:i/>
          <w:iCs/>
          <w:noProof/>
          <w:lang w:val="en-GB" w:eastAsia="zh-CN"/>
        </w:rPr>
        <w:t xml:space="preserve">Rel-20 </w:t>
      </w:r>
      <w:r w:rsidRPr="00394D1A">
        <w:rPr>
          <w:rFonts w:ascii="Times New Roman" w:eastAsiaTheme="minorEastAsia" w:hAnsi="Times New Roman" w:cs="Times New Roman"/>
          <w:b/>
          <w:bCs/>
          <w:i/>
          <w:iCs/>
          <w:noProof/>
          <w:lang w:val="en-GB" w:eastAsia="zh-CN"/>
        </w:rPr>
        <w:t>NR ISAC</w:t>
      </w:r>
      <w:r>
        <w:rPr>
          <w:rFonts w:ascii="Times New Roman" w:eastAsiaTheme="minorEastAsia" w:hAnsi="Times New Roman" w:cs="Times New Roman"/>
          <w:b/>
          <w:bCs/>
          <w:i/>
          <w:iCs/>
          <w:noProof/>
          <w:lang w:val="en-GB" w:eastAsia="zh-CN"/>
        </w:rPr>
        <w:t xml:space="preserve">  </w:t>
      </w:r>
      <w:r w:rsidRPr="0094445A">
        <w:rPr>
          <w:rFonts w:ascii="Times New Roman" w:eastAsiaTheme="minorEastAsia" w:hAnsi="Times New Roman" w:cs="Times New Roman"/>
          <w:b/>
          <w:bCs/>
          <w:i/>
          <w:iCs/>
          <w:noProof/>
          <w:lang w:val="en-GB" w:eastAsia="zh-CN"/>
        </w:rPr>
        <w:t xml:space="preserve">. </w:t>
      </w:r>
    </w:p>
    <w:p w14:paraId="0F3ABB48" w14:textId="77777777" w:rsidR="00EF0D8C" w:rsidRPr="00705726" w:rsidRDefault="00EF0D8C" w:rsidP="00EF0D8C">
      <w:pPr>
        <w:pStyle w:val="ListParagraph"/>
        <w:numPr>
          <w:ilvl w:val="0"/>
          <w:numId w:val="142"/>
        </w:numPr>
        <w:rPr>
          <w:rFonts w:ascii="Times New Roman" w:eastAsiaTheme="minorEastAsia" w:hAnsi="Times New Roman" w:cs="Times New Roman"/>
          <w:b/>
          <w:bCs/>
          <w:i/>
          <w:iCs/>
          <w:noProof/>
          <w:lang w:val="en-GB" w:eastAsia="zh-CN"/>
        </w:rPr>
      </w:pPr>
      <w:r>
        <w:rPr>
          <w:rFonts w:ascii="Times New Roman" w:eastAsiaTheme="minorEastAsia" w:hAnsi="Times New Roman" w:cs="Times New Roman"/>
          <w:b/>
          <w:bCs/>
          <w:i/>
          <w:iCs/>
          <w:noProof/>
          <w:lang w:val="en-GB" w:eastAsia="zh-CN"/>
        </w:rPr>
        <w:t>C</w:t>
      </w:r>
      <w:r w:rsidRPr="00A81AA1">
        <w:rPr>
          <w:rFonts w:ascii="Times New Roman" w:eastAsiaTheme="minorEastAsia" w:hAnsi="Times New Roman" w:cs="Times New Roman"/>
          <w:b/>
          <w:bCs/>
          <w:i/>
          <w:iCs/>
          <w:noProof/>
          <w:lang w:val="en-GB" w:eastAsia="zh-CN"/>
        </w:rPr>
        <w:t xml:space="preserve">onstraint on the CPI value </w:t>
      </w:r>
      <w:r>
        <w:rPr>
          <w:rFonts w:ascii="Times New Roman" w:eastAsiaTheme="minorEastAsia" w:hAnsi="Times New Roman" w:cs="Times New Roman"/>
          <w:b/>
          <w:bCs/>
          <w:i/>
          <w:iCs/>
          <w:noProof/>
          <w:lang w:val="en-GB" w:eastAsia="zh-CN"/>
        </w:rPr>
        <w:t>should</w:t>
      </w:r>
      <w:r w:rsidRPr="00A81AA1">
        <w:rPr>
          <w:rFonts w:ascii="Times New Roman" w:eastAsiaTheme="minorEastAsia" w:hAnsi="Times New Roman" w:cs="Times New Roman"/>
          <w:b/>
          <w:bCs/>
          <w:i/>
          <w:iCs/>
          <w:noProof/>
          <w:lang w:val="en-GB" w:eastAsia="zh-CN"/>
        </w:rPr>
        <w:t xml:space="preserve"> be defined as a simulation assumption</w:t>
      </w:r>
      <w:r w:rsidRPr="0094445A">
        <w:rPr>
          <w:rFonts w:ascii="Times New Roman" w:eastAsiaTheme="minorEastAsia" w:hAnsi="Times New Roman" w:cs="Times New Roman"/>
          <w:b/>
          <w:bCs/>
          <w:i/>
          <w:iCs/>
          <w:noProof/>
          <w:lang w:val="en-GB" w:eastAsia="zh-CN"/>
        </w:rPr>
        <w:t xml:space="preserve"> for </w:t>
      </w:r>
      <w:r>
        <w:rPr>
          <w:rFonts w:ascii="Times New Roman" w:eastAsiaTheme="minorEastAsia" w:hAnsi="Times New Roman" w:cs="Times New Roman"/>
          <w:b/>
          <w:bCs/>
          <w:i/>
          <w:iCs/>
          <w:noProof/>
          <w:lang w:val="en-GB" w:eastAsia="zh-CN"/>
        </w:rPr>
        <w:t xml:space="preserve">Rel-20 </w:t>
      </w:r>
      <w:r w:rsidRPr="00394D1A">
        <w:rPr>
          <w:rFonts w:ascii="Times New Roman" w:eastAsiaTheme="minorEastAsia" w:hAnsi="Times New Roman" w:cs="Times New Roman"/>
          <w:b/>
          <w:bCs/>
          <w:i/>
          <w:iCs/>
          <w:noProof/>
          <w:lang w:val="en-GB" w:eastAsia="zh-CN"/>
        </w:rPr>
        <w:t>NR ISAC</w:t>
      </w:r>
      <w:r w:rsidRPr="0094445A">
        <w:rPr>
          <w:rFonts w:ascii="Times New Roman" w:eastAsiaTheme="minorEastAsia" w:hAnsi="Times New Roman" w:cs="Times New Roman"/>
          <w:b/>
          <w:bCs/>
          <w:i/>
          <w:iCs/>
          <w:noProof/>
          <w:lang w:val="en-GB" w:eastAsia="zh-CN"/>
        </w:rPr>
        <w:t>.</w:t>
      </w:r>
    </w:p>
    <w:p w14:paraId="5B2F606B" w14:textId="77777777" w:rsidR="00EF0D8C" w:rsidRPr="00705726" w:rsidRDefault="00EF0D8C" w:rsidP="00EF0D8C">
      <w:pPr>
        <w:pStyle w:val="ListParagraph"/>
        <w:numPr>
          <w:ilvl w:val="0"/>
          <w:numId w:val="142"/>
        </w:numPr>
        <w:rPr>
          <w:rFonts w:ascii="Times New Roman" w:eastAsiaTheme="minorEastAsia" w:hAnsi="Times New Roman" w:cs="Times New Roman"/>
          <w:b/>
          <w:bCs/>
          <w:i/>
          <w:iCs/>
          <w:noProof/>
          <w:lang w:val="en-GB" w:eastAsia="zh-CN"/>
        </w:rPr>
      </w:pPr>
      <w:r w:rsidRPr="008F208F">
        <w:rPr>
          <w:rFonts w:ascii="Times New Roman" w:eastAsiaTheme="minorEastAsia" w:hAnsi="Times New Roman" w:cs="Times New Roman"/>
          <w:b/>
          <w:bCs/>
          <w:i/>
          <w:iCs/>
          <w:noProof/>
          <w:lang w:val="en-GB" w:eastAsia="zh-CN"/>
        </w:rPr>
        <w:t xml:space="preserve"> </w:t>
      </w:r>
      <w:r w:rsidRPr="00BD1207">
        <w:rPr>
          <w:rFonts w:ascii="Times New Roman" w:eastAsiaTheme="minorEastAsia" w:hAnsi="Times New Roman" w:cs="Times New Roman"/>
          <w:b/>
          <w:bCs/>
          <w:i/>
          <w:iCs/>
          <w:noProof/>
          <w:lang w:val="en-GB" w:eastAsia="zh-CN"/>
        </w:rPr>
        <w:t>Association method used, and particularly the information utilized in the association</w:t>
      </w:r>
      <w:r>
        <w:rPr>
          <w:rFonts w:ascii="Times New Roman" w:eastAsiaTheme="minorEastAsia" w:hAnsi="Times New Roman" w:cs="Times New Roman"/>
          <w:b/>
          <w:bCs/>
          <w:i/>
          <w:iCs/>
          <w:noProof/>
          <w:lang w:val="en-GB" w:eastAsia="zh-CN"/>
        </w:rPr>
        <w:t xml:space="preserve"> (e.g., position</w:t>
      </w:r>
      <w:r w:rsidRPr="00BD1207">
        <w:rPr>
          <w:rFonts w:ascii="Times New Roman" w:eastAsiaTheme="minorEastAsia" w:hAnsi="Times New Roman" w:cs="Times New Roman"/>
          <w:b/>
          <w:bCs/>
          <w:i/>
          <w:iCs/>
          <w:noProof/>
          <w:lang w:val="en-GB" w:eastAsia="zh-CN"/>
        </w:rPr>
        <w:t>,</w:t>
      </w:r>
      <w:r>
        <w:rPr>
          <w:rFonts w:ascii="Times New Roman" w:eastAsiaTheme="minorEastAsia" w:hAnsi="Times New Roman" w:cs="Times New Roman"/>
          <w:b/>
          <w:bCs/>
          <w:i/>
          <w:iCs/>
          <w:noProof/>
          <w:lang w:val="en-GB" w:eastAsia="zh-CN"/>
        </w:rPr>
        <w:t xml:space="preserve"> velocity,  micor-doppler, target characteritics, …)</w:t>
      </w:r>
      <w:r w:rsidRPr="00BD1207">
        <w:rPr>
          <w:rFonts w:ascii="Times New Roman" w:eastAsiaTheme="minorEastAsia" w:hAnsi="Times New Roman" w:cs="Times New Roman"/>
          <w:b/>
          <w:bCs/>
          <w:i/>
          <w:iCs/>
          <w:noProof/>
          <w:lang w:val="en-GB" w:eastAsia="zh-CN"/>
        </w:rPr>
        <w:t xml:space="preserve"> be reported alongside the submitted evaluation results.</w:t>
      </w:r>
    </w:p>
    <w:p w14:paraId="4392C99B" w14:textId="77777777" w:rsidR="00EF0D8C" w:rsidRPr="00705726" w:rsidRDefault="00EF0D8C" w:rsidP="00EF0D8C">
      <w:pPr>
        <w:pStyle w:val="ListParagraph"/>
        <w:numPr>
          <w:ilvl w:val="0"/>
          <w:numId w:val="142"/>
        </w:numPr>
        <w:rPr>
          <w:rFonts w:ascii="Times New Roman" w:eastAsiaTheme="minorEastAsia" w:hAnsi="Times New Roman" w:cs="Times New Roman"/>
          <w:b/>
          <w:bCs/>
          <w:i/>
          <w:iCs/>
          <w:noProof/>
          <w:lang w:val="en-GB" w:eastAsia="zh-CN"/>
        </w:rPr>
      </w:pPr>
      <w:r w:rsidRPr="008F208F">
        <w:rPr>
          <w:rFonts w:ascii="Times New Roman" w:eastAsiaTheme="minorEastAsia" w:hAnsi="Times New Roman" w:cs="Times New Roman"/>
          <w:b/>
          <w:bCs/>
          <w:i/>
          <w:iCs/>
          <w:noProof/>
          <w:lang w:val="en-GB" w:eastAsia="zh-CN"/>
        </w:rPr>
        <w:t xml:space="preserve"> </w:t>
      </w:r>
      <w:r>
        <w:rPr>
          <w:rFonts w:ascii="Times New Roman" w:eastAsiaTheme="minorEastAsia" w:hAnsi="Times New Roman" w:cs="Times New Roman"/>
          <w:b/>
          <w:bCs/>
          <w:i/>
          <w:iCs/>
          <w:noProof/>
          <w:lang w:val="en-GB" w:eastAsia="zh-CN"/>
        </w:rPr>
        <w:t xml:space="preserve">Support </w:t>
      </w:r>
      <w:r w:rsidRPr="00151FB4">
        <w:rPr>
          <w:rFonts w:ascii="Times New Roman" w:eastAsiaTheme="minorEastAsia" w:hAnsi="Times New Roman" w:cs="Times New Roman"/>
          <w:b/>
          <w:bCs/>
          <w:i/>
          <w:iCs/>
          <w:noProof/>
          <w:lang w:val="en-GB" w:eastAsia="zh-CN"/>
        </w:rPr>
        <w:t>DL NR waveform CP-OFDM as be the baseline for NR ISAC evaluation.</w:t>
      </w:r>
    </w:p>
    <w:p w14:paraId="714D05E3" w14:textId="77777777" w:rsidR="00EF0D8C" w:rsidRPr="00BD1207" w:rsidRDefault="00EF0D8C" w:rsidP="00EF0D8C">
      <w:pPr>
        <w:pStyle w:val="ListParagraph"/>
        <w:numPr>
          <w:ilvl w:val="0"/>
          <w:numId w:val="142"/>
        </w:numPr>
        <w:rPr>
          <w:rFonts w:ascii="Times New Roman" w:eastAsiaTheme="minorEastAsia" w:hAnsi="Times New Roman" w:cs="Times New Roman"/>
          <w:b/>
          <w:bCs/>
          <w:i/>
          <w:iCs/>
          <w:noProof/>
          <w:lang w:val="en-GB" w:eastAsia="zh-CN"/>
        </w:rPr>
      </w:pPr>
      <w:r w:rsidRPr="008F208F">
        <w:rPr>
          <w:rFonts w:ascii="Times New Roman" w:eastAsiaTheme="minorEastAsia" w:hAnsi="Times New Roman" w:cs="Times New Roman"/>
          <w:b/>
          <w:bCs/>
          <w:i/>
          <w:iCs/>
          <w:noProof/>
          <w:lang w:val="en-GB" w:eastAsia="zh-CN"/>
        </w:rPr>
        <w:t xml:space="preserve"> </w:t>
      </w:r>
      <w:r>
        <w:rPr>
          <w:rFonts w:ascii="Times New Roman" w:eastAsiaTheme="minorEastAsia" w:hAnsi="Times New Roman" w:cs="Times New Roman"/>
          <w:b/>
          <w:bCs/>
          <w:i/>
          <w:iCs/>
          <w:noProof/>
          <w:lang w:val="en-GB" w:eastAsia="zh-CN"/>
        </w:rPr>
        <w:t xml:space="preserve">Support Option 1 for the sensing RS overhead </w:t>
      </w:r>
      <w:r w:rsidRPr="00151FB4">
        <w:rPr>
          <w:rFonts w:ascii="Times New Roman" w:eastAsiaTheme="minorEastAsia" w:hAnsi="Times New Roman" w:cs="Times New Roman"/>
          <w:b/>
          <w:bCs/>
          <w:i/>
          <w:iCs/>
          <w:noProof/>
          <w:lang w:val="en-GB" w:eastAsia="zh-CN"/>
        </w:rPr>
        <w:t>combined with the CPI Constraint</w:t>
      </w:r>
    </w:p>
    <w:p w14:paraId="674CAF3B" w14:textId="77777777" w:rsidR="00EF0D8C" w:rsidRDefault="00EF0D8C" w:rsidP="00DC3777">
      <w:pPr>
        <w:spacing w:after="120"/>
        <w:jc w:val="both"/>
        <w:textAlignment w:val="center"/>
        <w:rPr>
          <w:bCs/>
          <w:lang w:val="en-GB"/>
        </w:rPr>
      </w:pPr>
    </w:p>
    <w:p w14:paraId="636F3701" w14:textId="77777777" w:rsidR="00E04706" w:rsidRPr="008F208F" w:rsidRDefault="00E04706" w:rsidP="008F208F">
      <w:pPr>
        <w:spacing w:before="100" w:beforeAutospacing="1" w:after="100" w:afterAutospacing="1"/>
        <w:rPr>
          <w:rFonts w:eastAsiaTheme="minorEastAsia"/>
          <w:b/>
          <w:bCs/>
          <w:i/>
          <w:iCs/>
          <w:noProof/>
          <w:lang w:val="en-GB" w:eastAsia="zh-CN"/>
        </w:rPr>
      </w:pPr>
    </w:p>
    <w:p w14:paraId="40F687A2" w14:textId="77777777" w:rsidR="00EE036A" w:rsidRPr="008F208F" w:rsidRDefault="00EE036A" w:rsidP="00EE036A">
      <w:pPr>
        <w:pStyle w:val="Heading1"/>
        <w:jc w:val="both"/>
        <w:rPr>
          <w:lang w:val="en-US"/>
        </w:rPr>
      </w:pPr>
      <w:r w:rsidRPr="008F208F">
        <w:rPr>
          <w:rFonts w:hint="eastAsia"/>
          <w:lang w:val="en-US" w:eastAsia="zh-TW"/>
        </w:rPr>
        <w:t>References</w:t>
      </w:r>
    </w:p>
    <w:p w14:paraId="4A36959B" w14:textId="77777777" w:rsidR="004D01DA" w:rsidRPr="004D01DA" w:rsidRDefault="004D01DA" w:rsidP="004D01DA">
      <w:pPr>
        <w:pStyle w:val="ListParagraph"/>
        <w:numPr>
          <w:ilvl w:val="0"/>
          <w:numId w:val="3"/>
        </w:numPr>
        <w:suppressAutoHyphens/>
        <w:spacing w:after="0" w:line="240" w:lineRule="auto"/>
        <w:contextualSpacing w:val="0"/>
        <w:rPr>
          <w:rFonts w:ascii="Times New Roman" w:eastAsia="Times New Roman" w:hAnsi="Times New Roman" w:cs="Times New Roman"/>
          <w:lang w:val="en-US" w:eastAsia="zh-CN"/>
        </w:rPr>
      </w:pPr>
      <w:bookmarkStart w:id="3" w:name="_Hlk164683849"/>
      <w:r w:rsidRPr="004D01DA">
        <w:rPr>
          <w:rFonts w:ascii="Times New Roman" w:eastAsia="Times New Roman" w:hAnsi="Times New Roman" w:cs="Times New Roman"/>
          <w:lang w:val="en-US" w:eastAsia="zh-CN"/>
        </w:rPr>
        <w:t xml:space="preserve">RP-242348, “Revised SID: </w:t>
      </w:r>
      <w:bookmarkStart w:id="4" w:name="_Hlk153293204"/>
      <w:r w:rsidRPr="004D01DA">
        <w:rPr>
          <w:rFonts w:ascii="Times New Roman" w:eastAsia="Times New Roman" w:hAnsi="Times New Roman" w:cs="Times New Roman"/>
          <w:lang w:val="en-US" w:eastAsia="zh-CN"/>
        </w:rPr>
        <w:t xml:space="preserve">Study on channel modelling for Integrated Sensing </w:t>
      </w:r>
      <w:proofErr w:type="gramStart"/>
      <w:r w:rsidRPr="004D01DA">
        <w:rPr>
          <w:rFonts w:ascii="Times New Roman" w:eastAsia="Times New Roman" w:hAnsi="Times New Roman" w:cs="Times New Roman"/>
          <w:lang w:val="en-US" w:eastAsia="zh-CN"/>
        </w:rPr>
        <w:t>And</w:t>
      </w:r>
      <w:proofErr w:type="gramEnd"/>
      <w:r w:rsidRPr="004D01DA">
        <w:rPr>
          <w:rFonts w:ascii="Times New Roman" w:eastAsia="Times New Roman" w:hAnsi="Times New Roman" w:cs="Times New Roman"/>
          <w:lang w:val="en-US" w:eastAsia="zh-CN"/>
        </w:rPr>
        <w:t xml:space="preserve"> Communication (ISAC) for NR</w:t>
      </w:r>
      <w:bookmarkEnd w:id="4"/>
      <w:r w:rsidRPr="004D01DA">
        <w:rPr>
          <w:rFonts w:ascii="Times New Roman" w:eastAsia="Times New Roman" w:hAnsi="Times New Roman" w:cs="Times New Roman"/>
          <w:lang w:val="en-US" w:eastAsia="zh-CN"/>
        </w:rPr>
        <w:t>”, Xiaomi, AT&amp;T</w:t>
      </w:r>
      <w:bookmarkEnd w:id="3"/>
    </w:p>
    <w:p w14:paraId="0BD41D92" w14:textId="77777777" w:rsidR="004D01DA" w:rsidRPr="004D01DA" w:rsidRDefault="004D01DA" w:rsidP="004D01DA">
      <w:pPr>
        <w:pStyle w:val="ListParagraph"/>
        <w:numPr>
          <w:ilvl w:val="0"/>
          <w:numId w:val="3"/>
        </w:numPr>
        <w:suppressAutoHyphens/>
        <w:spacing w:after="0" w:line="240" w:lineRule="auto"/>
        <w:contextualSpacing w:val="0"/>
        <w:rPr>
          <w:rFonts w:ascii="Times New Roman" w:eastAsia="Times New Roman" w:hAnsi="Times New Roman" w:cs="Times New Roman"/>
          <w:lang w:val="en-US" w:eastAsia="zh-CN"/>
        </w:rPr>
      </w:pPr>
      <w:r w:rsidRPr="004D01DA">
        <w:rPr>
          <w:rFonts w:ascii="Times New Roman" w:eastAsia="Times New Roman" w:hAnsi="Times New Roman" w:cs="Times New Roman"/>
          <w:lang w:val="en-US" w:eastAsia="zh-CN"/>
        </w:rPr>
        <w:t>R1-2505777</w:t>
      </w:r>
      <w:r w:rsidRPr="004D01DA">
        <w:rPr>
          <w:rFonts w:ascii="Times New Roman" w:eastAsia="Times New Roman" w:hAnsi="Times New Roman" w:cs="Times New Roman"/>
          <w:lang w:val="en-US" w:eastAsia="zh-CN"/>
        </w:rPr>
        <w:tab/>
        <w:t xml:space="preserve">Work plan for study on Integrated Sensing </w:t>
      </w:r>
      <w:proofErr w:type="gramStart"/>
      <w:r w:rsidRPr="004D01DA">
        <w:rPr>
          <w:rFonts w:ascii="Times New Roman" w:eastAsia="Times New Roman" w:hAnsi="Times New Roman" w:cs="Times New Roman"/>
          <w:lang w:val="en-US" w:eastAsia="zh-CN"/>
        </w:rPr>
        <w:t>And</w:t>
      </w:r>
      <w:proofErr w:type="gramEnd"/>
      <w:r w:rsidRPr="004D01DA">
        <w:rPr>
          <w:rFonts w:ascii="Times New Roman" w:eastAsia="Times New Roman" w:hAnsi="Times New Roman" w:cs="Times New Roman"/>
          <w:lang w:val="en-US" w:eastAsia="zh-CN"/>
        </w:rPr>
        <w:t xml:space="preserve"> Communication (ISAC) for NR</w:t>
      </w:r>
      <w:r w:rsidRPr="004D01DA">
        <w:rPr>
          <w:rFonts w:ascii="Times New Roman" w:eastAsia="Times New Roman" w:hAnsi="Times New Roman" w:cs="Times New Roman"/>
          <w:lang w:val="en-US" w:eastAsia="zh-CN"/>
        </w:rPr>
        <w:tab/>
        <w:t>Xiaomi, China Telecom</w:t>
      </w:r>
    </w:p>
    <w:p w14:paraId="637F16EB" w14:textId="77777777" w:rsidR="004D01DA" w:rsidRPr="004D01DA" w:rsidRDefault="004D01DA" w:rsidP="004D01DA">
      <w:pPr>
        <w:pStyle w:val="ListParagraph"/>
        <w:numPr>
          <w:ilvl w:val="0"/>
          <w:numId w:val="3"/>
        </w:numPr>
        <w:suppressAutoHyphens/>
        <w:spacing w:after="0" w:line="240" w:lineRule="auto"/>
        <w:contextualSpacing w:val="0"/>
        <w:rPr>
          <w:rFonts w:ascii="Times New Roman" w:eastAsia="Times New Roman" w:hAnsi="Times New Roman" w:cs="Times New Roman"/>
          <w:lang w:val="en-US" w:eastAsia="zh-CN"/>
        </w:rPr>
      </w:pPr>
      <w:r w:rsidRPr="004D01DA">
        <w:rPr>
          <w:rFonts w:ascii="Times New Roman" w:eastAsia="Times New Roman" w:hAnsi="Times New Roman" w:cs="Times New Roman"/>
          <w:lang w:val="en-US" w:eastAsia="zh-CN"/>
        </w:rPr>
        <w:t>R1-2505778</w:t>
      </w:r>
      <w:r w:rsidRPr="004D01DA">
        <w:rPr>
          <w:rFonts w:ascii="Times New Roman" w:eastAsia="Times New Roman" w:hAnsi="Times New Roman" w:cs="Times New Roman"/>
          <w:lang w:val="en-US" w:eastAsia="zh-CN"/>
        </w:rPr>
        <w:tab/>
        <w:t xml:space="preserve">TR skeleton for study on Integrated Sensing </w:t>
      </w:r>
      <w:proofErr w:type="gramStart"/>
      <w:r w:rsidRPr="004D01DA">
        <w:rPr>
          <w:rFonts w:ascii="Times New Roman" w:eastAsia="Times New Roman" w:hAnsi="Times New Roman" w:cs="Times New Roman"/>
          <w:lang w:val="en-US" w:eastAsia="zh-CN"/>
        </w:rPr>
        <w:t>And</w:t>
      </w:r>
      <w:proofErr w:type="gramEnd"/>
      <w:r w:rsidRPr="004D01DA">
        <w:rPr>
          <w:rFonts w:ascii="Times New Roman" w:eastAsia="Times New Roman" w:hAnsi="Times New Roman" w:cs="Times New Roman"/>
          <w:lang w:val="en-US" w:eastAsia="zh-CN"/>
        </w:rPr>
        <w:t xml:space="preserve"> Communication (ISAC) for NR</w:t>
      </w:r>
      <w:r w:rsidRPr="004D01DA">
        <w:rPr>
          <w:rFonts w:ascii="Times New Roman" w:eastAsia="Times New Roman" w:hAnsi="Times New Roman" w:cs="Times New Roman"/>
          <w:lang w:val="en-US" w:eastAsia="zh-CN"/>
        </w:rPr>
        <w:tab/>
        <w:t>Xiaomi, China Telecom</w:t>
      </w:r>
    </w:p>
    <w:p w14:paraId="37FA58E4" w14:textId="77777777" w:rsidR="004D01DA" w:rsidRPr="008F208F" w:rsidRDefault="004D01DA" w:rsidP="004D01DA">
      <w:pPr>
        <w:overflowPunct w:val="0"/>
        <w:autoSpaceDE w:val="0"/>
        <w:autoSpaceDN w:val="0"/>
        <w:adjustRightInd w:val="0"/>
        <w:spacing w:before="100" w:beforeAutospacing="1" w:after="120" w:line="276" w:lineRule="auto"/>
        <w:ind w:left="360"/>
        <w:jc w:val="both"/>
        <w:textAlignment w:val="baseline"/>
        <w:rPr>
          <w:lang w:val="en-US" w:eastAsia="zh-CN"/>
        </w:rPr>
      </w:pPr>
    </w:p>
    <w:p w14:paraId="6EA2326D" w14:textId="77777777" w:rsidR="00803842" w:rsidRPr="008F208F" w:rsidRDefault="00803842" w:rsidP="00803842">
      <w:pPr>
        <w:pStyle w:val="References"/>
        <w:numPr>
          <w:ilvl w:val="0"/>
          <w:numId w:val="0"/>
        </w:numPr>
        <w:autoSpaceDE w:val="0"/>
        <w:autoSpaceDN w:val="0"/>
        <w:snapToGrid w:val="0"/>
        <w:spacing w:after="60"/>
        <w:ind w:left="360"/>
        <w:jc w:val="both"/>
      </w:pPr>
    </w:p>
    <w:sectPr w:rsidR="00803842" w:rsidRPr="008F208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Ericsson Hilda">
    <w:altName w:val="Calibri"/>
    <w:panose1 w:val="020B0604020202020204"/>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Google Sans Text">
    <w:altName w:val="Cambria"/>
    <w:panose1 w:val="020B0503030502040204"/>
    <w:charset w:val="00"/>
    <w:family w:val="auto"/>
    <w:pitch w:val="default"/>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6163D44"/>
    <w:lvl w:ilvl="0">
      <w:start w:val="1"/>
      <w:numFmt w:val="decimal"/>
      <w:pStyle w:val="ListNumber3"/>
      <w:lvlText w:val="%1."/>
      <w:lvlJc w:val="left"/>
      <w:pPr>
        <w:tabs>
          <w:tab w:val="num" w:pos="926"/>
        </w:tabs>
        <w:ind w:left="926" w:hanging="360"/>
      </w:pPr>
    </w:lvl>
  </w:abstractNum>
  <w:abstractNum w:abstractNumId="1" w15:restartNumberingAfterBreak="0">
    <w:nsid w:val="FFFFFF89"/>
    <w:multiLevelType w:val="singleLevel"/>
    <w:tmpl w:val="EA8CB0C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00AB55BF"/>
    <w:multiLevelType w:val="singleLevel"/>
    <w:tmpl w:val="4CCE10C4"/>
    <w:lvl w:ilvl="0">
      <w:start w:val="1"/>
      <w:numFmt w:val="decimal"/>
      <w:lvlText w:val="[%1]"/>
      <w:lvlJc w:val="left"/>
      <w:pPr>
        <w:tabs>
          <w:tab w:val="num" w:pos="657"/>
        </w:tabs>
        <w:ind w:left="657" w:hanging="567"/>
      </w:pPr>
      <w:rPr>
        <w:lang w:val="en-US"/>
      </w:rPr>
    </w:lvl>
  </w:abstractNum>
  <w:abstractNum w:abstractNumId="3" w15:restartNumberingAfterBreak="0">
    <w:nsid w:val="02F1794A"/>
    <w:multiLevelType w:val="hybridMultilevel"/>
    <w:tmpl w:val="76B20C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4B96A54"/>
    <w:multiLevelType w:val="multilevel"/>
    <w:tmpl w:val="04B96A54"/>
    <w:lvl w:ilvl="0">
      <w:start w:val="1"/>
      <w:numFmt w:val="bullet"/>
      <w:lvlText w:val="‒"/>
      <w:lvlJc w:val="left"/>
      <w:pPr>
        <w:tabs>
          <w:tab w:val="left" w:pos="0"/>
        </w:tabs>
        <w:ind w:left="420" w:hanging="420"/>
      </w:pPr>
      <w:rPr>
        <w:rFonts w:ascii="Calibri Light" w:hAnsi="Calibri Light" w:cs="Calibri Light"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 w15:restartNumberingAfterBreak="0">
    <w:nsid w:val="05BF19B4"/>
    <w:multiLevelType w:val="multilevel"/>
    <w:tmpl w:val="92A2E4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7241657"/>
    <w:multiLevelType w:val="hybridMultilevel"/>
    <w:tmpl w:val="5F5E329A"/>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8" w15:restartNumberingAfterBreak="0">
    <w:nsid w:val="07C075D9"/>
    <w:multiLevelType w:val="hybridMultilevel"/>
    <w:tmpl w:val="6402FAB2"/>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085A13F6"/>
    <w:multiLevelType w:val="singleLevel"/>
    <w:tmpl w:val="DA1E6312"/>
    <w:lvl w:ilvl="0">
      <w:start w:val="35"/>
      <w:numFmt w:val="decimalZero"/>
      <w:pStyle w:val="NumberedParagraph"/>
      <w:lvlText w:val="[00%1]"/>
      <w:lvlJc w:val="left"/>
      <w:pPr>
        <w:tabs>
          <w:tab w:val="num" w:pos="0"/>
        </w:tabs>
        <w:ind w:left="720" w:hanging="144"/>
      </w:pPr>
      <w:rPr>
        <w:rFonts w:hint="default"/>
        <w:b w:val="0"/>
        <w:i w:val="0"/>
        <w:sz w:val="22"/>
      </w:rPr>
    </w:lvl>
  </w:abstractNum>
  <w:abstractNum w:abstractNumId="10" w15:restartNumberingAfterBreak="0">
    <w:nsid w:val="09390E5B"/>
    <w:multiLevelType w:val="hybridMultilevel"/>
    <w:tmpl w:val="D79052EC"/>
    <w:lvl w:ilvl="0" w:tplc="04090003">
      <w:start w:val="1"/>
      <w:numFmt w:val="bullet"/>
      <w:lvlText w:val="o"/>
      <w:lvlJc w:val="left"/>
      <w:pPr>
        <w:ind w:left="2880" w:hanging="360"/>
      </w:pPr>
      <w:rPr>
        <w:rFonts w:ascii="Courier New" w:hAnsi="Courier New" w:cs="Courier New" w:hint="default"/>
      </w:rPr>
    </w:lvl>
    <w:lvl w:ilvl="1" w:tplc="04090003" w:tentative="1">
      <w:start w:val="1"/>
      <w:numFmt w:val="bullet"/>
      <w:lvlText w:val="o"/>
      <w:lvlJc w:val="left"/>
      <w:pPr>
        <w:ind w:left="3600" w:hanging="360"/>
      </w:pPr>
      <w:rPr>
        <w:rFonts w:ascii="Courier New" w:hAnsi="Courier New" w:cs="Courier New" w:hint="default"/>
      </w:rPr>
    </w:lvl>
    <w:lvl w:ilvl="2" w:tplc="04090005" w:tentative="1">
      <w:start w:val="1"/>
      <w:numFmt w:val="bullet"/>
      <w:lvlText w:val=""/>
      <w:lvlJc w:val="left"/>
      <w:pPr>
        <w:ind w:left="4320" w:hanging="360"/>
      </w:pPr>
      <w:rPr>
        <w:rFonts w:ascii="Wingdings" w:hAnsi="Wingdings" w:hint="default"/>
      </w:rPr>
    </w:lvl>
    <w:lvl w:ilvl="3" w:tplc="04090001" w:tentative="1">
      <w:start w:val="1"/>
      <w:numFmt w:val="bullet"/>
      <w:lvlText w:val=""/>
      <w:lvlJc w:val="left"/>
      <w:pPr>
        <w:ind w:left="5040" w:hanging="360"/>
      </w:pPr>
      <w:rPr>
        <w:rFonts w:ascii="Symbol" w:hAnsi="Symbol" w:hint="default"/>
      </w:rPr>
    </w:lvl>
    <w:lvl w:ilvl="4" w:tplc="04090003" w:tentative="1">
      <w:start w:val="1"/>
      <w:numFmt w:val="bullet"/>
      <w:lvlText w:val="o"/>
      <w:lvlJc w:val="left"/>
      <w:pPr>
        <w:ind w:left="5760" w:hanging="360"/>
      </w:pPr>
      <w:rPr>
        <w:rFonts w:ascii="Courier New" w:hAnsi="Courier New" w:cs="Courier New" w:hint="default"/>
      </w:rPr>
    </w:lvl>
    <w:lvl w:ilvl="5" w:tplc="04090005" w:tentative="1">
      <w:start w:val="1"/>
      <w:numFmt w:val="bullet"/>
      <w:lvlText w:val=""/>
      <w:lvlJc w:val="left"/>
      <w:pPr>
        <w:ind w:left="6480" w:hanging="360"/>
      </w:pPr>
      <w:rPr>
        <w:rFonts w:ascii="Wingdings" w:hAnsi="Wingdings" w:hint="default"/>
      </w:rPr>
    </w:lvl>
    <w:lvl w:ilvl="6" w:tplc="04090001" w:tentative="1">
      <w:start w:val="1"/>
      <w:numFmt w:val="bullet"/>
      <w:lvlText w:val=""/>
      <w:lvlJc w:val="left"/>
      <w:pPr>
        <w:ind w:left="7200" w:hanging="360"/>
      </w:pPr>
      <w:rPr>
        <w:rFonts w:ascii="Symbol" w:hAnsi="Symbol" w:hint="default"/>
      </w:rPr>
    </w:lvl>
    <w:lvl w:ilvl="7" w:tplc="04090003" w:tentative="1">
      <w:start w:val="1"/>
      <w:numFmt w:val="bullet"/>
      <w:lvlText w:val="o"/>
      <w:lvlJc w:val="left"/>
      <w:pPr>
        <w:ind w:left="7920" w:hanging="360"/>
      </w:pPr>
      <w:rPr>
        <w:rFonts w:ascii="Courier New" w:hAnsi="Courier New" w:cs="Courier New" w:hint="default"/>
      </w:rPr>
    </w:lvl>
    <w:lvl w:ilvl="8" w:tplc="04090005" w:tentative="1">
      <w:start w:val="1"/>
      <w:numFmt w:val="bullet"/>
      <w:lvlText w:val=""/>
      <w:lvlJc w:val="left"/>
      <w:pPr>
        <w:ind w:left="8640" w:hanging="360"/>
      </w:pPr>
      <w:rPr>
        <w:rFonts w:ascii="Wingdings" w:hAnsi="Wingdings" w:hint="default"/>
      </w:rPr>
    </w:lvl>
  </w:abstractNum>
  <w:abstractNum w:abstractNumId="11" w15:restartNumberingAfterBreak="0">
    <w:nsid w:val="09D156E7"/>
    <w:multiLevelType w:val="multilevel"/>
    <w:tmpl w:val="467EC23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12" w15:restartNumberingAfterBreak="0">
    <w:nsid w:val="0A447302"/>
    <w:multiLevelType w:val="multilevel"/>
    <w:tmpl w:val="0A447302"/>
    <w:lvl w:ilvl="0">
      <w:start w:val="1"/>
      <w:numFmt w:val="decimal"/>
      <w:lvlText w:val="[%1]"/>
      <w:lvlJc w:val="left"/>
      <w:pPr>
        <w:tabs>
          <w:tab w:val="left" w:pos="0"/>
        </w:tabs>
        <w:ind w:left="420" w:hanging="420"/>
      </w:p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13" w15:restartNumberingAfterBreak="0">
    <w:nsid w:val="0B183BEB"/>
    <w:multiLevelType w:val="hybridMultilevel"/>
    <w:tmpl w:val="DFDED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0C37480B"/>
    <w:multiLevelType w:val="hybridMultilevel"/>
    <w:tmpl w:val="780CFBE6"/>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5" w15:restartNumberingAfterBreak="0">
    <w:nsid w:val="0CA83CB4"/>
    <w:multiLevelType w:val="multilevel"/>
    <w:tmpl w:val="FDB468B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0F601BE5"/>
    <w:multiLevelType w:val="multilevel"/>
    <w:tmpl w:val="ADA06CDE"/>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15:restartNumberingAfterBreak="0">
    <w:nsid w:val="0FB25ED6"/>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8" w15:restartNumberingAfterBreak="0">
    <w:nsid w:val="10902305"/>
    <w:multiLevelType w:val="multilevel"/>
    <w:tmpl w:val="78DADE00"/>
    <w:lvl w:ilvl="0">
      <w:start w:val="1"/>
      <w:numFmt w:val="decimalZero"/>
      <w:pStyle w:val="para099"/>
      <w:lvlText w:val="[00%1]    "/>
      <w:lvlJc w:val="left"/>
      <w:pPr>
        <w:ind w:left="0" w:firstLine="0"/>
      </w:pPr>
      <w:rPr>
        <w:rFonts w:ascii="Times" w:eastAsia="Times" w:hAnsi="Times" w:cs="Times"/>
        <w:b/>
        <w:i w:val="0"/>
        <w:smallCaps w:val="0"/>
        <w:strike w:val="0"/>
        <w:color w:val="000000"/>
        <w:sz w:val="24"/>
        <w:szCs w:val="24"/>
        <w:u w:val="none"/>
        <w:vertAlign w:val="baseline"/>
      </w:rPr>
    </w:lvl>
    <w:lvl w:ilvl="1">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2">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3">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4">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5">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6">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7">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lvl w:ilvl="8">
      <w:start w:val="1"/>
      <w:numFmt w:val="decimal"/>
      <w:lvlText w:val=""/>
      <w:lvlJc w:val="left"/>
      <w:pPr>
        <w:ind w:left="144" w:firstLine="0"/>
      </w:pPr>
      <w:rPr>
        <w:rFonts w:ascii="Times New Roman" w:eastAsia="Times New Roman" w:hAnsi="Times New Roman" w:cs="Times New Roman"/>
        <w:b w:val="0"/>
        <w:i w:val="0"/>
        <w:smallCaps w:val="0"/>
        <w:strike w:val="0"/>
        <w:color w:val="000000"/>
        <w:sz w:val="24"/>
        <w:szCs w:val="24"/>
        <w:u w:val="none"/>
        <w:vertAlign w:val="baseline"/>
      </w:rPr>
    </w:lvl>
  </w:abstractNum>
  <w:abstractNum w:abstractNumId="19" w15:restartNumberingAfterBreak="0">
    <w:nsid w:val="10A13025"/>
    <w:multiLevelType w:val="hybridMultilevel"/>
    <w:tmpl w:val="8682AF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1146ED8"/>
    <w:multiLevelType w:val="hybridMultilevel"/>
    <w:tmpl w:val="780CFBE6"/>
    <w:lvl w:ilvl="0" w:tplc="7BE2150E">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21" w15:restartNumberingAfterBreak="0">
    <w:nsid w:val="11BB5CDF"/>
    <w:multiLevelType w:val="multilevel"/>
    <w:tmpl w:val="11BB5CDF"/>
    <w:lvl w:ilvl="0">
      <w:start w:val="150"/>
      <w:numFmt w:val="bullet"/>
      <w:lvlText w:val="-"/>
      <w:lvlJc w:val="left"/>
      <w:pPr>
        <w:tabs>
          <w:tab w:val="left" w:pos="0"/>
        </w:tabs>
        <w:ind w:left="720" w:hanging="360"/>
      </w:pPr>
      <w:rPr>
        <w:rFonts w:ascii="Times" w:hAnsi="Times" w:cs="Times"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22"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23" w15:restartNumberingAfterBreak="0">
    <w:nsid w:val="1310783F"/>
    <w:multiLevelType w:val="multilevel"/>
    <w:tmpl w:val="1310783F"/>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4" w15:restartNumberingAfterBreak="0">
    <w:nsid w:val="148D1AD6"/>
    <w:multiLevelType w:val="multilevel"/>
    <w:tmpl w:val="538468A0"/>
    <w:styleLink w:val="CurrentList6"/>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5" w15:restartNumberingAfterBreak="0">
    <w:nsid w:val="14BD4F18"/>
    <w:multiLevelType w:val="multilevel"/>
    <w:tmpl w:val="028E49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151E4BB7"/>
    <w:multiLevelType w:val="multilevel"/>
    <w:tmpl w:val="1F44F8BC"/>
    <w:styleLink w:val="CurrentList13"/>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27" w15:restartNumberingAfterBreak="0">
    <w:nsid w:val="158D0984"/>
    <w:multiLevelType w:val="multilevel"/>
    <w:tmpl w:val="8A204E7E"/>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28" w15:restartNumberingAfterBreak="0">
    <w:nsid w:val="182910D4"/>
    <w:multiLevelType w:val="multilevel"/>
    <w:tmpl w:val="74CE7F7A"/>
    <w:lvl w:ilvl="0">
      <w:start w:val="1"/>
      <w:numFmt w:val="bullet"/>
      <w:lvlText w:val="•"/>
      <w:lvlJc w:val="left"/>
      <w:pPr>
        <w:ind w:left="360" w:hanging="36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15:restartNumberingAfterBreak="0">
    <w:nsid w:val="1AA145A3"/>
    <w:multiLevelType w:val="multilevel"/>
    <w:tmpl w:val="8D34AF98"/>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 w15:restartNumberingAfterBreak="0">
    <w:nsid w:val="1B750326"/>
    <w:multiLevelType w:val="hybridMultilevel"/>
    <w:tmpl w:val="D6B699E6"/>
    <w:lvl w:ilvl="0" w:tplc="04090001">
      <w:start w:val="1"/>
      <w:numFmt w:val="bullet"/>
      <w:lvlText w:val=""/>
      <w:lvlJc w:val="left"/>
      <w:pPr>
        <w:ind w:left="1140" w:hanging="360"/>
      </w:pPr>
      <w:rPr>
        <w:rFonts w:ascii="Symbol" w:hAnsi="Symbol" w:hint="default"/>
      </w:rPr>
    </w:lvl>
    <w:lvl w:ilvl="1" w:tplc="04090003" w:tentative="1">
      <w:start w:val="1"/>
      <w:numFmt w:val="bullet"/>
      <w:lvlText w:val="o"/>
      <w:lvlJc w:val="left"/>
      <w:pPr>
        <w:ind w:left="1860" w:hanging="360"/>
      </w:pPr>
      <w:rPr>
        <w:rFonts w:ascii="Courier New" w:hAnsi="Courier New" w:cs="Courier New" w:hint="default"/>
      </w:rPr>
    </w:lvl>
    <w:lvl w:ilvl="2" w:tplc="04090005" w:tentative="1">
      <w:start w:val="1"/>
      <w:numFmt w:val="bullet"/>
      <w:lvlText w:val=""/>
      <w:lvlJc w:val="left"/>
      <w:pPr>
        <w:ind w:left="2580" w:hanging="360"/>
      </w:pPr>
      <w:rPr>
        <w:rFonts w:ascii="Wingdings" w:hAnsi="Wingdings" w:hint="default"/>
      </w:rPr>
    </w:lvl>
    <w:lvl w:ilvl="3" w:tplc="04090001" w:tentative="1">
      <w:start w:val="1"/>
      <w:numFmt w:val="bullet"/>
      <w:lvlText w:val=""/>
      <w:lvlJc w:val="left"/>
      <w:pPr>
        <w:ind w:left="3300" w:hanging="360"/>
      </w:pPr>
      <w:rPr>
        <w:rFonts w:ascii="Symbol" w:hAnsi="Symbol" w:hint="default"/>
      </w:rPr>
    </w:lvl>
    <w:lvl w:ilvl="4" w:tplc="04090003" w:tentative="1">
      <w:start w:val="1"/>
      <w:numFmt w:val="bullet"/>
      <w:lvlText w:val="o"/>
      <w:lvlJc w:val="left"/>
      <w:pPr>
        <w:ind w:left="4020" w:hanging="360"/>
      </w:pPr>
      <w:rPr>
        <w:rFonts w:ascii="Courier New" w:hAnsi="Courier New" w:cs="Courier New" w:hint="default"/>
      </w:rPr>
    </w:lvl>
    <w:lvl w:ilvl="5" w:tplc="04090005" w:tentative="1">
      <w:start w:val="1"/>
      <w:numFmt w:val="bullet"/>
      <w:lvlText w:val=""/>
      <w:lvlJc w:val="left"/>
      <w:pPr>
        <w:ind w:left="4740" w:hanging="360"/>
      </w:pPr>
      <w:rPr>
        <w:rFonts w:ascii="Wingdings" w:hAnsi="Wingdings" w:hint="default"/>
      </w:rPr>
    </w:lvl>
    <w:lvl w:ilvl="6" w:tplc="04090001" w:tentative="1">
      <w:start w:val="1"/>
      <w:numFmt w:val="bullet"/>
      <w:lvlText w:val=""/>
      <w:lvlJc w:val="left"/>
      <w:pPr>
        <w:ind w:left="5460" w:hanging="360"/>
      </w:pPr>
      <w:rPr>
        <w:rFonts w:ascii="Symbol" w:hAnsi="Symbol" w:hint="default"/>
      </w:rPr>
    </w:lvl>
    <w:lvl w:ilvl="7" w:tplc="04090003" w:tentative="1">
      <w:start w:val="1"/>
      <w:numFmt w:val="bullet"/>
      <w:lvlText w:val="o"/>
      <w:lvlJc w:val="left"/>
      <w:pPr>
        <w:ind w:left="6180" w:hanging="360"/>
      </w:pPr>
      <w:rPr>
        <w:rFonts w:ascii="Courier New" w:hAnsi="Courier New" w:cs="Courier New" w:hint="default"/>
      </w:rPr>
    </w:lvl>
    <w:lvl w:ilvl="8" w:tplc="04090005" w:tentative="1">
      <w:start w:val="1"/>
      <w:numFmt w:val="bullet"/>
      <w:lvlText w:val=""/>
      <w:lvlJc w:val="left"/>
      <w:pPr>
        <w:ind w:left="6900" w:hanging="360"/>
      </w:pPr>
      <w:rPr>
        <w:rFonts w:ascii="Wingdings" w:hAnsi="Wingdings" w:hint="default"/>
      </w:rPr>
    </w:lvl>
  </w:abstractNum>
  <w:abstractNum w:abstractNumId="31" w15:restartNumberingAfterBreak="0">
    <w:nsid w:val="1C3A24EC"/>
    <w:multiLevelType w:val="multilevel"/>
    <w:tmpl w:val="38EC194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1DF322EC"/>
    <w:multiLevelType w:val="multilevel"/>
    <w:tmpl w:val="1DF322EC"/>
    <w:lvl w:ilvl="0">
      <w:start w:val="1"/>
      <w:numFmt w:val="bullet"/>
      <w:lvlText w:val="•"/>
      <w:lvlJc w:val="left"/>
      <w:pPr>
        <w:tabs>
          <w:tab w:val="left" w:pos="720"/>
        </w:tabs>
        <w:ind w:left="720" w:hanging="360"/>
      </w:pPr>
      <w:rPr>
        <w:rFonts w:ascii="Arial" w:hAnsi="Arial" w:hint="default"/>
      </w:rPr>
    </w:lvl>
    <w:lvl w:ilvl="1">
      <w:start w:val="1"/>
      <w:numFmt w:val="bullet"/>
      <w:lvlText w:val="•"/>
      <w:lvlJc w:val="left"/>
      <w:pPr>
        <w:tabs>
          <w:tab w:val="left" w:pos="1440"/>
        </w:tabs>
        <w:ind w:left="1440" w:hanging="360"/>
      </w:pPr>
      <w:rPr>
        <w:rFonts w:ascii="Arial" w:hAnsi="Arial" w:hint="default"/>
      </w:rPr>
    </w:lvl>
    <w:lvl w:ilvl="2">
      <w:numFmt w:val="bullet"/>
      <w:lvlText w:val="•"/>
      <w:lvlJc w:val="left"/>
      <w:pPr>
        <w:tabs>
          <w:tab w:val="left" w:pos="2160"/>
        </w:tabs>
        <w:ind w:left="2160" w:hanging="360"/>
      </w:pPr>
      <w:rPr>
        <w:rFonts w:ascii="Arial" w:hAnsi="Arial" w:hint="default"/>
      </w:rPr>
    </w:lvl>
    <w:lvl w:ilvl="3">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3" w15:restartNumberingAfterBreak="0">
    <w:nsid w:val="1F9F4A2E"/>
    <w:multiLevelType w:val="hybridMultilevel"/>
    <w:tmpl w:val="6A3E6938"/>
    <w:lvl w:ilvl="0" w:tplc="4768B07E">
      <w:start w:val="1"/>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21370016"/>
    <w:multiLevelType w:val="hybridMultilevel"/>
    <w:tmpl w:val="D2769E1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243121E1"/>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36" w15:restartNumberingAfterBreak="0">
    <w:nsid w:val="24DD735C"/>
    <w:multiLevelType w:val="multilevel"/>
    <w:tmpl w:val="38465528"/>
    <w:lvl w:ilvl="0">
      <w:start w:val="1"/>
      <w:numFmt w:val="decimal"/>
      <w:pStyle w:val="Heading1"/>
      <w:lvlText w:val="%1"/>
      <w:lvlJc w:val="left"/>
      <w:pPr>
        <w:tabs>
          <w:tab w:val="num" w:pos="432"/>
        </w:tabs>
        <w:ind w:left="432" w:hanging="432"/>
      </w:pPr>
      <w:rPr>
        <w:rFonts w:hint="default"/>
        <w:lang w:val="en-US"/>
      </w:rPr>
    </w:lvl>
    <w:lvl w:ilvl="1">
      <w:start w:val="1"/>
      <w:numFmt w:val="decimal"/>
      <w:pStyle w:val="Heading2"/>
      <w:suff w:val="space"/>
      <w:lvlText w:val="%1.%2"/>
      <w:lvlJc w:val="left"/>
      <w:pPr>
        <w:ind w:left="0" w:firstLine="0"/>
      </w:pPr>
      <w:rPr>
        <w:rFonts w:hint="default"/>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b/>
      </w:rPr>
    </w:lvl>
    <w:lvl w:ilvl="4">
      <w:start w:val="1"/>
      <w:numFmt w:val="decimal"/>
      <w:pStyle w:val="Heading5"/>
      <w:lvlText w:val="%1.%2.%3.%4.%5"/>
      <w:lvlJc w:val="left"/>
      <w:pPr>
        <w:tabs>
          <w:tab w:val="num" w:pos="0"/>
        </w:tabs>
        <w:ind w:left="0" w:firstLine="0"/>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7" w15:restartNumberingAfterBreak="0">
    <w:nsid w:val="25597242"/>
    <w:multiLevelType w:val="hybridMultilevel"/>
    <w:tmpl w:val="50E835AC"/>
    <w:lvl w:ilvl="0" w:tplc="66182696">
      <w:start w:val="1"/>
      <w:numFmt w:val="bullet"/>
      <w:lvlText w:val="–"/>
      <w:lvlJc w:val="left"/>
      <w:pPr>
        <w:tabs>
          <w:tab w:val="num" w:pos="720"/>
        </w:tabs>
        <w:ind w:left="720" w:hanging="360"/>
      </w:pPr>
      <w:rPr>
        <w:rFonts w:ascii="Arial" w:hAnsi="Arial" w:hint="default"/>
      </w:rPr>
    </w:lvl>
    <w:lvl w:ilvl="1" w:tplc="950C70F0">
      <w:start w:val="1"/>
      <w:numFmt w:val="bullet"/>
      <w:lvlText w:val="–"/>
      <w:lvlJc w:val="left"/>
      <w:pPr>
        <w:tabs>
          <w:tab w:val="num" w:pos="1440"/>
        </w:tabs>
        <w:ind w:left="1440" w:hanging="360"/>
      </w:pPr>
      <w:rPr>
        <w:rFonts w:ascii="Arial" w:hAnsi="Arial" w:hint="default"/>
      </w:rPr>
    </w:lvl>
    <w:lvl w:ilvl="2" w:tplc="15A22972">
      <w:numFmt w:val="bullet"/>
      <w:lvlText w:val="•"/>
      <w:lvlJc w:val="left"/>
      <w:pPr>
        <w:tabs>
          <w:tab w:val="num" w:pos="2160"/>
        </w:tabs>
        <w:ind w:left="2160" w:hanging="360"/>
      </w:pPr>
      <w:rPr>
        <w:rFonts w:ascii="Arial" w:hAnsi="Arial" w:hint="default"/>
      </w:rPr>
    </w:lvl>
    <w:lvl w:ilvl="3" w:tplc="5EA09A3A" w:tentative="1">
      <w:start w:val="1"/>
      <w:numFmt w:val="bullet"/>
      <w:lvlText w:val="–"/>
      <w:lvlJc w:val="left"/>
      <w:pPr>
        <w:tabs>
          <w:tab w:val="num" w:pos="2880"/>
        </w:tabs>
        <w:ind w:left="2880" w:hanging="360"/>
      </w:pPr>
      <w:rPr>
        <w:rFonts w:ascii="Arial" w:hAnsi="Arial" w:hint="default"/>
      </w:rPr>
    </w:lvl>
    <w:lvl w:ilvl="4" w:tplc="30268566" w:tentative="1">
      <w:start w:val="1"/>
      <w:numFmt w:val="bullet"/>
      <w:lvlText w:val="–"/>
      <w:lvlJc w:val="left"/>
      <w:pPr>
        <w:tabs>
          <w:tab w:val="num" w:pos="3600"/>
        </w:tabs>
        <w:ind w:left="3600" w:hanging="360"/>
      </w:pPr>
      <w:rPr>
        <w:rFonts w:ascii="Arial" w:hAnsi="Arial" w:hint="default"/>
      </w:rPr>
    </w:lvl>
    <w:lvl w:ilvl="5" w:tplc="06845F64" w:tentative="1">
      <w:start w:val="1"/>
      <w:numFmt w:val="bullet"/>
      <w:lvlText w:val="–"/>
      <w:lvlJc w:val="left"/>
      <w:pPr>
        <w:tabs>
          <w:tab w:val="num" w:pos="4320"/>
        </w:tabs>
        <w:ind w:left="4320" w:hanging="360"/>
      </w:pPr>
      <w:rPr>
        <w:rFonts w:ascii="Arial" w:hAnsi="Arial" w:hint="default"/>
      </w:rPr>
    </w:lvl>
    <w:lvl w:ilvl="6" w:tplc="1D94006A" w:tentative="1">
      <w:start w:val="1"/>
      <w:numFmt w:val="bullet"/>
      <w:lvlText w:val="–"/>
      <w:lvlJc w:val="left"/>
      <w:pPr>
        <w:tabs>
          <w:tab w:val="num" w:pos="5040"/>
        </w:tabs>
        <w:ind w:left="5040" w:hanging="360"/>
      </w:pPr>
      <w:rPr>
        <w:rFonts w:ascii="Arial" w:hAnsi="Arial" w:hint="default"/>
      </w:rPr>
    </w:lvl>
    <w:lvl w:ilvl="7" w:tplc="23B08A48" w:tentative="1">
      <w:start w:val="1"/>
      <w:numFmt w:val="bullet"/>
      <w:lvlText w:val="–"/>
      <w:lvlJc w:val="left"/>
      <w:pPr>
        <w:tabs>
          <w:tab w:val="num" w:pos="5760"/>
        </w:tabs>
        <w:ind w:left="5760" w:hanging="360"/>
      </w:pPr>
      <w:rPr>
        <w:rFonts w:ascii="Arial" w:hAnsi="Arial" w:hint="default"/>
      </w:rPr>
    </w:lvl>
    <w:lvl w:ilvl="8" w:tplc="5D9EF01C"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26415433"/>
    <w:multiLevelType w:val="hybridMultilevel"/>
    <w:tmpl w:val="C4BCE6F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15:restartNumberingAfterBreak="0">
    <w:nsid w:val="26C6469F"/>
    <w:multiLevelType w:val="multilevel"/>
    <w:tmpl w:val="052816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273E2DD0"/>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1" w15:restartNumberingAfterBreak="0">
    <w:nsid w:val="288D5EF9"/>
    <w:multiLevelType w:val="hybridMultilevel"/>
    <w:tmpl w:val="62F863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2B3711B8"/>
    <w:multiLevelType w:val="multilevel"/>
    <w:tmpl w:val="75AA5D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 w15:restartNumberingAfterBreak="0">
    <w:nsid w:val="2E3A1262"/>
    <w:multiLevelType w:val="multilevel"/>
    <w:tmpl w:val="2E3A1262"/>
    <w:lvl w:ilvl="0">
      <w:start w:val="150"/>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2F191A81"/>
    <w:multiLevelType w:val="hybridMultilevel"/>
    <w:tmpl w:val="628616B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15:restartNumberingAfterBreak="0">
    <w:nsid w:val="2F4B7D7A"/>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6" w15:restartNumberingAfterBreak="0">
    <w:nsid w:val="301C4E6E"/>
    <w:multiLevelType w:val="multilevel"/>
    <w:tmpl w:val="301C4E6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30480871"/>
    <w:multiLevelType w:val="multilevel"/>
    <w:tmpl w:val="35750E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309A3562"/>
    <w:multiLevelType w:val="hybridMultilevel"/>
    <w:tmpl w:val="4F8870AA"/>
    <w:lvl w:ilvl="0" w:tplc="FFFFFFFF">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49" w15:restartNumberingAfterBreak="0">
    <w:nsid w:val="32051D5B"/>
    <w:multiLevelType w:val="multilevel"/>
    <w:tmpl w:val="9F224918"/>
    <w:styleLink w:val="CurrentList3"/>
    <w:lvl w:ilvl="0">
      <w:start w:val="5"/>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323B3716"/>
    <w:multiLevelType w:val="multilevel"/>
    <w:tmpl w:val="323B371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 w15:restartNumberingAfterBreak="0">
    <w:nsid w:val="32634CB2"/>
    <w:multiLevelType w:val="multilevel"/>
    <w:tmpl w:val="32634CB2"/>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
      <w:lvlJc w:val="left"/>
      <w:pPr>
        <w:ind w:left="1280" w:hanging="440"/>
      </w:pPr>
      <w:rPr>
        <w:rFonts w:ascii="Arial" w:hAnsi="Arial" w:cs="Arial"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2" w15:restartNumberingAfterBreak="0">
    <w:nsid w:val="32A63C66"/>
    <w:multiLevelType w:val="multilevel"/>
    <w:tmpl w:val="32A63C66"/>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53" w15:restartNumberingAfterBreak="0">
    <w:nsid w:val="3367451F"/>
    <w:multiLevelType w:val="multilevel"/>
    <w:tmpl w:val="D7BC00E8"/>
    <w:styleLink w:val="CurrentList9"/>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54" w15:restartNumberingAfterBreak="0">
    <w:nsid w:val="336B4091"/>
    <w:multiLevelType w:val="multilevel"/>
    <w:tmpl w:val="705A8FB0"/>
    <w:styleLink w:val="CurrentList12"/>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55" w15:restartNumberingAfterBreak="0">
    <w:nsid w:val="36272E62"/>
    <w:multiLevelType w:val="hybridMultilevel"/>
    <w:tmpl w:val="EFE0EECE"/>
    <w:lvl w:ilvl="0" w:tplc="C882A890">
      <w:start w:val="1"/>
      <w:numFmt w:val="decimal"/>
      <w:lvlText w:val="Observation %1:"/>
      <w:lvlJc w:val="left"/>
      <w:pPr>
        <w:ind w:left="720" w:hanging="360"/>
      </w:pPr>
      <w:rPr>
        <w:rFonts w:ascii="Times New Roman" w:hAnsi="Times New Roman" w:hint="default"/>
        <w:b/>
        <w:i w:val="0"/>
        <w:color w:val="auto"/>
        <w:sz w:val="20"/>
        <w:lang w:val="en-U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3716026C"/>
    <w:multiLevelType w:val="multilevel"/>
    <w:tmpl w:val="3716026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7" w15:restartNumberingAfterBreak="0">
    <w:nsid w:val="377E2ADD"/>
    <w:multiLevelType w:val="hybridMultilevel"/>
    <w:tmpl w:val="5C743B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 w15:restartNumberingAfterBreak="0">
    <w:nsid w:val="37865737"/>
    <w:multiLevelType w:val="multilevel"/>
    <w:tmpl w:val="FA5C4AB6"/>
    <w:styleLink w:val="CurrentList2"/>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37A562AB"/>
    <w:multiLevelType w:val="multilevel"/>
    <w:tmpl w:val="37A562AB"/>
    <w:lvl w:ilvl="0">
      <w:numFmt w:val="bullet"/>
      <w:lvlText w:val="-"/>
      <w:lvlJc w:val="left"/>
      <w:pPr>
        <w:tabs>
          <w:tab w:val="left" w:pos="0"/>
        </w:tabs>
        <w:ind w:left="420" w:hanging="420"/>
      </w:pPr>
      <w:rPr>
        <w:rFonts w:ascii="Times New Roman" w:hAnsi="Times New Roman" w:cs="Times New Roman" w:hint="default"/>
      </w:rPr>
    </w:lvl>
    <w:lvl w:ilvl="1">
      <w:start w:val="1"/>
      <w:numFmt w:val="bullet"/>
      <w:lvlText w:val=""/>
      <w:lvlJc w:val="left"/>
      <w:pPr>
        <w:tabs>
          <w:tab w:val="left" w:pos="0"/>
        </w:tabs>
        <w:ind w:left="840" w:hanging="420"/>
      </w:pPr>
      <w:rPr>
        <w:rFonts w:ascii="Wingdings" w:hAnsi="Wingdings" w:cs="Wingdings" w:hint="default"/>
      </w:rPr>
    </w:lvl>
    <w:lvl w:ilvl="2">
      <w:start w:val="1"/>
      <w:numFmt w:val="bullet"/>
      <w:lvlText w:val=""/>
      <w:lvlJc w:val="left"/>
      <w:pPr>
        <w:tabs>
          <w:tab w:val="left" w:pos="0"/>
        </w:tabs>
        <w:ind w:left="1260" w:hanging="420"/>
      </w:pPr>
      <w:rPr>
        <w:rFonts w:ascii="Wingdings" w:hAnsi="Wingdings" w:cs="Wingding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60"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61" w15:restartNumberingAfterBreak="0">
    <w:nsid w:val="37DE0549"/>
    <w:multiLevelType w:val="hybridMultilevel"/>
    <w:tmpl w:val="D506F2C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38054BBD"/>
    <w:multiLevelType w:val="multilevel"/>
    <w:tmpl w:val="0409001F"/>
    <w:lvl w:ilvl="0">
      <w:start w:val="1"/>
      <w:numFmt w:val="decimal"/>
      <w:lvlText w:val="%1."/>
      <w:lvlJc w:val="left"/>
      <w:pPr>
        <w:tabs>
          <w:tab w:val="num" w:pos="0"/>
        </w:tabs>
        <w:ind w:left="425" w:hanging="425"/>
      </w:pPr>
    </w:lvl>
    <w:lvl w:ilvl="1">
      <w:start w:val="1"/>
      <w:numFmt w:val="decimal"/>
      <w:lvlText w:val="%1.%2."/>
      <w:lvlJc w:val="left"/>
      <w:pPr>
        <w:tabs>
          <w:tab w:val="num" w:pos="0"/>
        </w:tabs>
        <w:ind w:left="567" w:hanging="567"/>
      </w:pPr>
    </w:lvl>
    <w:lvl w:ilvl="2">
      <w:start w:val="1"/>
      <w:numFmt w:val="decimal"/>
      <w:lvlText w:val="%1.%2.%3."/>
      <w:lvlJc w:val="left"/>
      <w:pPr>
        <w:tabs>
          <w:tab w:val="num" w:pos="0"/>
        </w:tabs>
        <w:ind w:left="709" w:hanging="709"/>
      </w:pPr>
    </w:lvl>
    <w:lvl w:ilvl="3">
      <w:start w:val="1"/>
      <w:numFmt w:val="decimal"/>
      <w:lvlText w:val="%1.%2.%3.%4."/>
      <w:lvlJc w:val="left"/>
      <w:pPr>
        <w:tabs>
          <w:tab w:val="num" w:pos="0"/>
        </w:tabs>
        <w:ind w:left="851" w:hanging="851"/>
      </w:pPr>
      <w:rPr>
        <w:i w:val="0"/>
      </w:rPr>
    </w:lvl>
    <w:lvl w:ilvl="4">
      <w:start w:val="1"/>
      <w:numFmt w:val="decimal"/>
      <w:lvlText w:val="%1.%2.%3.%4.%5."/>
      <w:lvlJc w:val="left"/>
      <w:pPr>
        <w:tabs>
          <w:tab w:val="num" w:pos="0"/>
        </w:tabs>
        <w:ind w:left="992" w:hanging="992"/>
      </w:pPr>
    </w:lvl>
    <w:lvl w:ilvl="5">
      <w:start w:val="1"/>
      <w:numFmt w:val="decimal"/>
      <w:lvlText w:val="%1.%2.%3.%4.%5.%6."/>
      <w:lvlJc w:val="left"/>
      <w:pPr>
        <w:tabs>
          <w:tab w:val="num" w:pos="0"/>
        </w:tabs>
        <w:ind w:left="1134" w:hanging="1134"/>
      </w:pPr>
    </w:lvl>
    <w:lvl w:ilvl="6">
      <w:start w:val="1"/>
      <w:numFmt w:val="decimal"/>
      <w:lvlText w:val="%1.%2.%3.%4.%5.%6.%7."/>
      <w:lvlJc w:val="left"/>
      <w:pPr>
        <w:tabs>
          <w:tab w:val="num" w:pos="0"/>
        </w:tabs>
        <w:ind w:left="1276" w:hanging="1276"/>
      </w:pPr>
    </w:lvl>
    <w:lvl w:ilvl="7">
      <w:start w:val="1"/>
      <w:numFmt w:val="decimal"/>
      <w:lvlText w:val="%1.%2.%3.%4.%5.%6.%7.%8."/>
      <w:lvlJc w:val="left"/>
      <w:pPr>
        <w:tabs>
          <w:tab w:val="num" w:pos="0"/>
        </w:tabs>
        <w:ind w:left="1418" w:hanging="1418"/>
      </w:pPr>
    </w:lvl>
    <w:lvl w:ilvl="8">
      <w:start w:val="1"/>
      <w:numFmt w:val="decimal"/>
      <w:lvlText w:val="%1.%2.%3.%4.%5.%6.%7.%8.%9."/>
      <w:lvlJc w:val="left"/>
      <w:pPr>
        <w:tabs>
          <w:tab w:val="num" w:pos="0"/>
        </w:tabs>
        <w:ind w:left="1559" w:hanging="1559"/>
      </w:pPr>
    </w:lvl>
  </w:abstractNum>
  <w:abstractNum w:abstractNumId="63" w15:restartNumberingAfterBreak="0">
    <w:nsid w:val="390C3697"/>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64" w15:restartNumberingAfterBreak="0">
    <w:nsid w:val="393E2DBE"/>
    <w:multiLevelType w:val="hybridMultilevel"/>
    <w:tmpl w:val="FF74BC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A877D64"/>
    <w:multiLevelType w:val="hybridMultilevel"/>
    <w:tmpl w:val="1464B1B4"/>
    <w:lvl w:ilvl="0" w:tplc="C5DE7238">
      <w:start w:val="1"/>
      <w:numFmt w:val="decimal"/>
      <w:lvlText w:val="[%1]"/>
      <w:lvlJc w:val="left"/>
      <w:pPr>
        <w:tabs>
          <w:tab w:val="num" w:pos="360"/>
        </w:tabs>
        <w:ind w:left="360" w:hanging="360"/>
      </w:pPr>
      <w:rPr>
        <w:i w:val="0"/>
      </w:rPr>
    </w:lvl>
    <w:lvl w:ilvl="1" w:tplc="F7E0DB80">
      <w:numFmt w:val="decimal"/>
      <w:lvlText w:val=""/>
      <w:lvlJc w:val="left"/>
    </w:lvl>
    <w:lvl w:ilvl="2" w:tplc="57F27604">
      <w:numFmt w:val="decimal"/>
      <w:lvlText w:val=""/>
      <w:lvlJc w:val="left"/>
    </w:lvl>
    <w:lvl w:ilvl="3" w:tplc="0D3C1376">
      <w:numFmt w:val="decimal"/>
      <w:lvlText w:val=""/>
      <w:lvlJc w:val="left"/>
    </w:lvl>
    <w:lvl w:ilvl="4" w:tplc="D4126C92">
      <w:numFmt w:val="decimal"/>
      <w:lvlText w:val=""/>
      <w:lvlJc w:val="left"/>
    </w:lvl>
    <w:lvl w:ilvl="5" w:tplc="B3401000">
      <w:numFmt w:val="decimal"/>
      <w:lvlText w:val=""/>
      <w:lvlJc w:val="left"/>
    </w:lvl>
    <w:lvl w:ilvl="6" w:tplc="1592E19C">
      <w:numFmt w:val="decimal"/>
      <w:lvlText w:val=""/>
      <w:lvlJc w:val="left"/>
    </w:lvl>
    <w:lvl w:ilvl="7" w:tplc="A6F220E8">
      <w:numFmt w:val="decimal"/>
      <w:lvlText w:val=""/>
      <w:lvlJc w:val="left"/>
    </w:lvl>
    <w:lvl w:ilvl="8" w:tplc="B0D449B8">
      <w:numFmt w:val="decimal"/>
      <w:lvlText w:val=""/>
      <w:lvlJc w:val="left"/>
    </w:lvl>
  </w:abstractNum>
  <w:abstractNum w:abstractNumId="66"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7" w15:restartNumberingAfterBreak="0">
    <w:nsid w:val="3C414A63"/>
    <w:multiLevelType w:val="multilevel"/>
    <w:tmpl w:val="D7C40140"/>
    <w:styleLink w:val="CurrentList14"/>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68" w15:restartNumberingAfterBreak="0">
    <w:nsid w:val="3C85700E"/>
    <w:multiLevelType w:val="hybridMultilevel"/>
    <w:tmpl w:val="0EAC4E5C"/>
    <w:lvl w:ilvl="0" w:tplc="8B2CB206">
      <w:start w:val="1"/>
      <w:numFmt w:val="bullet"/>
      <w:lvlText w:val="–"/>
      <w:lvlJc w:val="left"/>
      <w:pPr>
        <w:tabs>
          <w:tab w:val="num" w:pos="720"/>
        </w:tabs>
        <w:ind w:left="720" w:hanging="360"/>
      </w:pPr>
      <w:rPr>
        <w:rFonts w:ascii="Arial" w:hAnsi="Arial" w:hint="default"/>
      </w:rPr>
    </w:lvl>
    <w:lvl w:ilvl="1" w:tplc="1766E7DA" w:tentative="1">
      <w:start w:val="1"/>
      <w:numFmt w:val="bullet"/>
      <w:lvlText w:val="–"/>
      <w:lvlJc w:val="left"/>
      <w:pPr>
        <w:tabs>
          <w:tab w:val="num" w:pos="1440"/>
        </w:tabs>
        <w:ind w:left="1440" w:hanging="360"/>
      </w:pPr>
      <w:rPr>
        <w:rFonts w:ascii="Arial" w:hAnsi="Arial" w:hint="default"/>
      </w:rPr>
    </w:lvl>
    <w:lvl w:ilvl="2" w:tplc="26144A34" w:tentative="1">
      <w:start w:val="1"/>
      <w:numFmt w:val="bullet"/>
      <w:lvlText w:val="–"/>
      <w:lvlJc w:val="left"/>
      <w:pPr>
        <w:tabs>
          <w:tab w:val="num" w:pos="2160"/>
        </w:tabs>
        <w:ind w:left="2160" w:hanging="360"/>
      </w:pPr>
      <w:rPr>
        <w:rFonts w:ascii="Arial" w:hAnsi="Arial" w:hint="default"/>
      </w:rPr>
    </w:lvl>
    <w:lvl w:ilvl="3" w:tplc="09D237A8">
      <w:start w:val="1"/>
      <w:numFmt w:val="bullet"/>
      <w:lvlText w:val="–"/>
      <w:lvlJc w:val="left"/>
      <w:pPr>
        <w:tabs>
          <w:tab w:val="num" w:pos="2880"/>
        </w:tabs>
        <w:ind w:left="2880" w:hanging="360"/>
      </w:pPr>
      <w:rPr>
        <w:rFonts w:ascii="Arial" w:hAnsi="Arial" w:hint="default"/>
      </w:rPr>
    </w:lvl>
    <w:lvl w:ilvl="4" w:tplc="71BA69A0" w:tentative="1">
      <w:start w:val="1"/>
      <w:numFmt w:val="bullet"/>
      <w:lvlText w:val="–"/>
      <w:lvlJc w:val="left"/>
      <w:pPr>
        <w:tabs>
          <w:tab w:val="num" w:pos="3600"/>
        </w:tabs>
        <w:ind w:left="3600" w:hanging="360"/>
      </w:pPr>
      <w:rPr>
        <w:rFonts w:ascii="Arial" w:hAnsi="Arial" w:hint="default"/>
      </w:rPr>
    </w:lvl>
    <w:lvl w:ilvl="5" w:tplc="BC709B74" w:tentative="1">
      <w:start w:val="1"/>
      <w:numFmt w:val="bullet"/>
      <w:lvlText w:val="–"/>
      <w:lvlJc w:val="left"/>
      <w:pPr>
        <w:tabs>
          <w:tab w:val="num" w:pos="4320"/>
        </w:tabs>
        <w:ind w:left="4320" w:hanging="360"/>
      </w:pPr>
      <w:rPr>
        <w:rFonts w:ascii="Arial" w:hAnsi="Arial" w:hint="default"/>
      </w:rPr>
    </w:lvl>
    <w:lvl w:ilvl="6" w:tplc="5E14AAFC" w:tentative="1">
      <w:start w:val="1"/>
      <w:numFmt w:val="bullet"/>
      <w:lvlText w:val="–"/>
      <w:lvlJc w:val="left"/>
      <w:pPr>
        <w:tabs>
          <w:tab w:val="num" w:pos="5040"/>
        </w:tabs>
        <w:ind w:left="5040" w:hanging="360"/>
      </w:pPr>
      <w:rPr>
        <w:rFonts w:ascii="Arial" w:hAnsi="Arial" w:hint="default"/>
      </w:rPr>
    </w:lvl>
    <w:lvl w:ilvl="7" w:tplc="21D6670A" w:tentative="1">
      <w:start w:val="1"/>
      <w:numFmt w:val="bullet"/>
      <w:lvlText w:val="–"/>
      <w:lvlJc w:val="left"/>
      <w:pPr>
        <w:tabs>
          <w:tab w:val="num" w:pos="5760"/>
        </w:tabs>
        <w:ind w:left="5760" w:hanging="360"/>
      </w:pPr>
      <w:rPr>
        <w:rFonts w:ascii="Arial" w:hAnsi="Arial" w:hint="default"/>
      </w:rPr>
    </w:lvl>
    <w:lvl w:ilvl="8" w:tplc="7CC6566E" w:tentative="1">
      <w:start w:val="1"/>
      <w:numFmt w:val="bullet"/>
      <w:lvlText w:val="–"/>
      <w:lvlJc w:val="left"/>
      <w:pPr>
        <w:tabs>
          <w:tab w:val="num" w:pos="6480"/>
        </w:tabs>
        <w:ind w:left="6480" w:hanging="360"/>
      </w:pPr>
      <w:rPr>
        <w:rFonts w:ascii="Arial" w:hAnsi="Arial" w:hint="default"/>
      </w:rPr>
    </w:lvl>
  </w:abstractNum>
  <w:abstractNum w:abstractNumId="69" w15:restartNumberingAfterBreak="0">
    <w:nsid w:val="3CE02077"/>
    <w:multiLevelType w:val="hybridMultilevel"/>
    <w:tmpl w:val="321234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CEA2ACE"/>
    <w:multiLevelType w:val="hybridMultilevel"/>
    <w:tmpl w:val="982AE7B0"/>
    <w:lvl w:ilvl="0" w:tplc="FA2E5BD0">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3D9F4905"/>
    <w:multiLevelType w:val="multilevel"/>
    <w:tmpl w:val="3D9F4905"/>
    <w:lvl w:ilvl="0">
      <w:numFmt w:val="bullet"/>
      <w:lvlText w:val="-"/>
      <w:lvlJc w:val="left"/>
      <w:pPr>
        <w:ind w:left="420" w:hanging="420"/>
      </w:pPr>
      <w:rPr>
        <w:rFonts w:ascii="Times New Roman" w:eastAsia="MS Mincho"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2" w15:restartNumberingAfterBreak="0">
    <w:nsid w:val="3F665F07"/>
    <w:multiLevelType w:val="multilevel"/>
    <w:tmpl w:val="CA000A64"/>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73" w15:restartNumberingAfterBreak="0">
    <w:nsid w:val="414A71B6"/>
    <w:multiLevelType w:val="hybridMultilevel"/>
    <w:tmpl w:val="694E37CA"/>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74" w15:restartNumberingAfterBreak="0">
    <w:nsid w:val="41CC6667"/>
    <w:multiLevelType w:val="hybridMultilevel"/>
    <w:tmpl w:val="6688E876"/>
    <w:lvl w:ilvl="0" w:tplc="D3EC9A64">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75"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6" w15:restartNumberingAfterBreak="0">
    <w:nsid w:val="43654102"/>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1">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77" w15:restartNumberingAfterBreak="0">
    <w:nsid w:val="43D04EBC"/>
    <w:multiLevelType w:val="multilevel"/>
    <w:tmpl w:val="43D04EB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4446070A"/>
    <w:multiLevelType w:val="hybridMultilevel"/>
    <w:tmpl w:val="9C3EA17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9" w15:restartNumberingAfterBreak="0">
    <w:nsid w:val="46056E13"/>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start w:val="1"/>
      <w:numFmt w:val="decimal"/>
      <w:lvlText w:val="%4."/>
      <w:lvlJc w:val="left"/>
      <w:pPr>
        <w:ind w:left="1080" w:hanging="360"/>
      </w:pPr>
    </w:lvl>
    <w:lvl w:ilvl="4" w:tplc="FFFFFFFF">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80" w15:restartNumberingAfterBreak="0">
    <w:nsid w:val="467E061E"/>
    <w:multiLevelType w:val="hybridMultilevel"/>
    <w:tmpl w:val="BA1098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82" w15:restartNumberingAfterBreak="0">
    <w:nsid w:val="484A7D47"/>
    <w:multiLevelType w:val="hybridMultilevel"/>
    <w:tmpl w:val="906A9AD2"/>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83" w15:restartNumberingAfterBreak="0">
    <w:nsid w:val="492E1D88"/>
    <w:multiLevelType w:val="hybridMultilevel"/>
    <w:tmpl w:val="90C082CA"/>
    <w:lvl w:ilvl="0" w:tplc="2000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84" w15:restartNumberingAfterBreak="0">
    <w:nsid w:val="49325664"/>
    <w:multiLevelType w:val="multilevel"/>
    <w:tmpl w:val="180846AC"/>
    <w:lvl w:ilvl="0">
      <w:start w:val="5"/>
      <w:numFmt w:val="bullet"/>
      <w:lvlText w:val="-"/>
      <w:lvlJc w:val="left"/>
      <w:pPr>
        <w:tabs>
          <w:tab w:val="num" w:pos="0"/>
        </w:tabs>
        <w:ind w:left="420" w:hanging="420"/>
      </w:pPr>
      <w:rPr>
        <w:rFonts w:ascii="Times New Roman" w:hAnsi="Times New Roman" w:cs="Times New Roman"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5" w15:restartNumberingAfterBreak="0">
    <w:nsid w:val="49EF18DE"/>
    <w:multiLevelType w:val="multilevel"/>
    <w:tmpl w:val="4E6A9FB2"/>
    <w:lvl w:ilvl="0">
      <w:start w:val="1"/>
      <w:numFmt w:val="bullet"/>
      <w:lvlText w:val=""/>
      <w:lvlJc w:val="left"/>
      <w:pPr>
        <w:tabs>
          <w:tab w:val="num" w:pos="0"/>
        </w:tabs>
        <w:ind w:left="420" w:hanging="420"/>
      </w:pPr>
      <w:rPr>
        <w:rFonts w:ascii="Wingdings" w:hAnsi="Wingdings" w:cs="Wingdings" w:hint="default"/>
      </w:rPr>
    </w:lvl>
    <w:lvl w:ilvl="1">
      <w:start w:val="1"/>
      <w:numFmt w:val="bullet"/>
      <w:lvlText w:val=""/>
      <w:lvlJc w:val="left"/>
      <w:pPr>
        <w:tabs>
          <w:tab w:val="num" w:pos="0"/>
        </w:tabs>
        <w:ind w:left="840" w:hanging="420"/>
      </w:pPr>
      <w:rPr>
        <w:rFonts w:ascii="Wingdings" w:hAnsi="Wingdings" w:cs="Wingdings" w:hint="default"/>
      </w:rPr>
    </w:lvl>
    <w:lvl w:ilvl="2">
      <w:start w:val="1"/>
      <w:numFmt w:val="bullet"/>
      <w:lvlText w:val=""/>
      <w:lvlJc w:val="left"/>
      <w:pPr>
        <w:tabs>
          <w:tab w:val="num" w:pos="0"/>
        </w:tabs>
        <w:ind w:left="1260" w:hanging="420"/>
      </w:pPr>
      <w:rPr>
        <w:rFonts w:ascii="Wingdings" w:hAnsi="Wingdings" w:cs="Wingdings" w:hint="default"/>
      </w:rPr>
    </w:lvl>
    <w:lvl w:ilvl="3">
      <w:start w:val="1"/>
      <w:numFmt w:val="bullet"/>
      <w:lvlText w:val=""/>
      <w:lvlJc w:val="left"/>
      <w:pPr>
        <w:tabs>
          <w:tab w:val="num" w:pos="0"/>
        </w:tabs>
        <w:ind w:left="1680" w:hanging="420"/>
      </w:pPr>
      <w:rPr>
        <w:rFonts w:ascii="Wingdings" w:hAnsi="Wingdings" w:cs="Wingdings" w:hint="default"/>
      </w:rPr>
    </w:lvl>
    <w:lvl w:ilvl="4">
      <w:start w:val="1"/>
      <w:numFmt w:val="bullet"/>
      <w:lvlText w:val=""/>
      <w:lvlJc w:val="left"/>
      <w:pPr>
        <w:tabs>
          <w:tab w:val="num" w:pos="0"/>
        </w:tabs>
        <w:ind w:left="2100" w:hanging="420"/>
      </w:pPr>
      <w:rPr>
        <w:rFonts w:ascii="Wingdings" w:hAnsi="Wingdings" w:cs="Wingdings" w:hint="default"/>
      </w:rPr>
    </w:lvl>
    <w:lvl w:ilvl="5">
      <w:start w:val="1"/>
      <w:numFmt w:val="bullet"/>
      <w:lvlText w:val=""/>
      <w:lvlJc w:val="left"/>
      <w:pPr>
        <w:tabs>
          <w:tab w:val="num" w:pos="0"/>
        </w:tabs>
        <w:ind w:left="2520" w:hanging="420"/>
      </w:pPr>
      <w:rPr>
        <w:rFonts w:ascii="Wingdings" w:hAnsi="Wingdings" w:cs="Wingdings"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86" w15:restartNumberingAfterBreak="0">
    <w:nsid w:val="4A961963"/>
    <w:multiLevelType w:val="hybridMultilevel"/>
    <w:tmpl w:val="755CEF94"/>
    <w:lvl w:ilvl="0" w:tplc="04090003">
      <w:start w:val="1"/>
      <w:numFmt w:val="bullet"/>
      <w:lvlText w:val="o"/>
      <w:lvlJc w:val="left"/>
      <w:pPr>
        <w:ind w:left="720" w:hanging="360"/>
      </w:pPr>
      <w:rPr>
        <w:rFonts w:ascii="Courier New" w:hAnsi="Courier New" w:cs="Courier New" w:hint="default"/>
      </w:rPr>
    </w:lvl>
    <w:lvl w:ilvl="1" w:tplc="469DA973">
      <w:start w:val="1"/>
      <w:numFmt w:val="bullet"/>
      <w:lvlText w:val="▪"/>
      <w:lvlJc w:val="left"/>
      <w:pPr>
        <w:ind w:left="1440" w:hanging="360"/>
      </w:pPr>
      <w:rPr>
        <w:rFonts w:ascii="Arial"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4B4F5F46"/>
    <w:multiLevelType w:val="hybridMultilevel"/>
    <w:tmpl w:val="9AA6731E"/>
    <w:lvl w:ilvl="0" w:tplc="DCD0BC20">
      <w:start w:val="1"/>
      <w:numFmt w:val="bullet"/>
      <w:lvlText w:val="Ø"/>
      <w:lvlJc w:val="left"/>
      <w:pPr>
        <w:tabs>
          <w:tab w:val="num" w:pos="720"/>
        </w:tabs>
        <w:ind w:left="720" w:hanging="360"/>
      </w:pPr>
      <w:rPr>
        <w:rFonts w:ascii="Wingdings" w:hAnsi="Wingdings" w:hint="default"/>
      </w:rPr>
    </w:lvl>
    <w:lvl w:ilvl="1" w:tplc="A1A6E048" w:tentative="1">
      <w:start w:val="1"/>
      <w:numFmt w:val="bullet"/>
      <w:lvlText w:val="Ø"/>
      <w:lvlJc w:val="left"/>
      <w:pPr>
        <w:tabs>
          <w:tab w:val="num" w:pos="1440"/>
        </w:tabs>
        <w:ind w:left="1440" w:hanging="360"/>
      </w:pPr>
      <w:rPr>
        <w:rFonts w:ascii="Wingdings" w:hAnsi="Wingdings" w:hint="default"/>
      </w:rPr>
    </w:lvl>
    <w:lvl w:ilvl="2" w:tplc="D2B282A6">
      <w:start w:val="1"/>
      <w:numFmt w:val="bullet"/>
      <w:lvlText w:val="Ø"/>
      <w:lvlJc w:val="left"/>
      <w:pPr>
        <w:tabs>
          <w:tab w:val="num" w:pos="2160"/>
        </w:tabs>
        <w:ind w:left="2160" w:hanging="360"/>
      </w:pPr>
      <w:rPr>
        <w:rFonts w:ascii="Wingdings" w:hAnsi="Wingdings" w:hint="default"/>
      </w:rPr>
    </w:lvl>
    <w:lvl w:ilvl="3" w:tplc="B4441784">
      <w:start w:val="192"/>
      <w:numFmt w:val="bullet"/>
      <w:lvlText w:val="•"/>
      <w:lvlJc w:val="left"/>
      <w:pPr>
        <w:tabs>
          <w:tab w:val="num" w:pos="2880"/>
        </w:tabs>
        <w:ind w:left="2880" w:hanging="360"/>
      </w:pPr>
      <w:rPr>
        <w:rFonts w:ascii="Arial" w:hAnsi="Arial" w:hint="default"/>
      </w:rPr>
    </w:lvl>
    <w:lvl w:ilvl="4" w:tplc="73249A06" w:tentative="1">
      <w:start w:val="1"/>
      <w:numFmt w:val="bullet"/>
      <w:lvlText w:val="Ø"/>
      <w:lvlJc w:val="left"/>
      <w:pPr>
        <w:tabs>
          <w:tab w:val="num" w:pos="3600"/>
        </w:tabs>
        <w:ind w:left="3600" w:hanging="360"/>
      </w:pPr>
      <w:rPr>
        <w:rFonts w:ascii="Wingdings" w:hAnsi="Wingdings" w:hint="default"/>
      </w:rPr>
    </w:lvl>
    <w:lvl w:ilvl="5" w:tplc="65365E0E" w:tentative="1">
      <w:start w:val="1"/>
      <w:numFmt w:val="bullet"/>
      <w:lvlText w:val="Ø"/>
      <w:lvlJc w:val="left"/>
      <w:pPr>
        <w:tabs>
          <w:tab w:val="num" w:pos="4320"/>
        </w:tabs>
        <w:ind w:left="4320" w:hanging="360"/>
      </w:pPr>
      <w:rPr>
        <w:rFonts w:ascii="Wingdings" w:hAnsi="Wingdings" w:hint="default"/>
      </w:rPr>
    </w:lvl>
    <w:lvl w:ilvl="6" w:tplc="BD8C4674" w:tentative="1">
      <w:start w:val="1"/>
      <w:numFmt w:val="bullet"/>
      <w:lvlText w:val="Ø"/>
      <w:lvlJc w:val="left"/>
      <w:pPr>
        <w:tabs>
          <w:tab w:val="num" w:pos="5040"/>
        </w:tabs>
        <w:ind w:left="5040" w:hanging="360"/>
      </w:pPr>
      <w:rPr>
        <w:rFonts w:ascii="Wingdings" w:hAnsi="Wingdings" w:hint="default"/>
      </w:rPr>
    </w:lvl>
    <w:lvl w:ilvl="7" w:tplc="234A2F22" w:tentative="1">
      <w:start w:val="1"/>
      <w:numFmt w:val="bullet"/>
      <w:lvlText w:val="Ø"/>
      <w:lvlJc w:val="left"/>
      <w:pPr>
        <w:tabs>
          <w:tab w:val="num" w:pos="5760"/>
        </w:tabs>
        <w:ind w:left="5760" w:hanging="360"/>
      </w:pPr>
      <w:rPr>
        <w:rFonts w:ascii="Wingdings" w:hAnsi="Wingdings" w:hint="default"/>
      </w:rPr>
    </w:lvl>
    <w:lvl w:ilvl="8" w:tplc="89145E0A" w:tentative="1">
      <w:start w:val="1"/>
      <w:numFmt w:val="bullet"/>
      <w:lvlText w:val="Ø"/>
      <w:lvlJc w:val="left"/>
      <w:pPr>
        <w:tabs>
          <w:tab w:val="num" w:pos="6480"/>
        </w:tabs>
        <w:ind w:left="6480" w:hanging="360"/>
      </w:pPr>
      <w:rPr>
        <w:rFonts w:ascii="Wingdings" w:hAnsi="Wingdings" w:hint="default"/>
      </w:rPr>
    </w:lvl>
  </w:abstractNum>
  <w:abstractNum w:abstractNumId="8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9" w15:restartNumberingAfterBreak="0">
    <w:nsid w:val="4C7149B7"/>
    <w:multiLevelType w:val="multilevel"/>
    <w:tmpl w:val="5972EE64"/>
    <w:lvl w:ilvl="0">
      <w:start w:val="150"/>
      <w:numFmt w:val="bullet"/>
      <w:lvlText w:val="-"/>
      <w:lvlJc w:val="left"/>
      <w:pPr>
        <w:tabs>
          <w:tab w:val="num" w:pos="0"/>
        </w:tabs>
        <w:ind w:left="720" w:hanging="360"/>
      </w:pPr>
      <w:rPr>
        <w:rFonts w:ascii="Times" w:hAnsi="Times" w:cs="Times"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0" w15:restartNumberingAfterBreak="0">
    <w:nsid w:val="4CC27C54"/>
    <w:multiLevelType w:val="hybridMultilevel"/>
    <w:tmpl w:val="26EEBAC4"/>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91" w15:restartNumberingAfterBreak="0">
    <w:nsid w:val="4D1B412F"/>
    <w:multiLevelType w:val="multilevel"/>
    <w:tmpl w:val="4D1B412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Symbol" w:hAnsi="Symbol"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92" w15:restartNumberingAfterBreak="0">
    <w:nsid w:val="4D335AC7"/>
    <w:multiLevelType w:val="multilevel"/>
    <w:tmpl w:val="95C893A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3" w15:restartNumberingAfterBreak="0">
    <w:nsid w:val="4D6C61C9"/>
    <w:multiLevelType w:val="multilevel"/>
    <w:tmpl w:val="4596F7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4" w15:restartNumberingAfterBreak="0">
    <w:nsid w:val="4E386E1D"/>
    <w:multiLevelType w:val="hybridMultilevel"/>
    <w:tmpl w:val="2CCAA6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5" w15:restartNumberingAfterBreak="0">
    <w:nsid w:val="4E98599F"/>
    <w:multiLevelType w:val="hybridMultilevel"/>
    <w:tmpl w:val="EEA0F2C4"/>
    <w:lvl w:ilvl="0" w:tplc="DEB8B344">
      <w:start w:val="1"/>
      <w:numFmt w:val="bullet"/>
      <w:lvlText w:val="•"/>
      <w:lvlJc w:val="left"/>
      <w:pPr>
        <w:tabs>
          <w:tab w:val="num" w:pos="720"/>
        </w:tabs>
        <w:ind w:left="720" w:hanging="360"/>
      </w:pPr>
      <w:rPr>
        <w:rFonts w:ascii="Arial" w:hAnsi="Arial" w:hint="default"/>
      </w:rPr>
    </w:lvl>
    <w:lvl w:ilvl="1" w:tplc="BA2A6528" w:tentative="1">
      <w:start w:val="1"/>
      <w:numFmt w:val="bullet"/>
      <w:lvlText w:val="•"/>
      <w:lvlJc w:val="left"/>
      <w:pPr>
        <w:tabs>
          <w:tab w:val="num" w:pos="1440"/>
        </w:tabs>
        <w:ind w:left="1440" w:hanging="360"/>
      </w:pPr>
      <w:rPr>
        <w:rFonts w:ascii="Arial" w:hAnsi="Arial" w:hint="default"/>
      </w:rPr>
    </w:lvl>
    <w:lvl w:ilvl="2" w:tplc="509CFFC8">
      <w:start w:val="1"/>
      <w:numFmt w:val="bullet"/>
      <w:lvlText w:val="•"/>
      <w:lvlJc w:val="left"/>
      <w:pPr>
        <w:tabs>
          <w:tab w:val="num" w:pos="2160"/>
        </w:tabs>
        <w:ind w:left="2160" w:hanging="360"/>
      </w:pPr>
      <w:rPr>
        <w:rFonts w:ascii="Arial" w:hAnsi="Arial" w:hint="default"/>
      </w:rPr>
    </w:lvl>
    <w:lvl w:ilvl="3" w:tplc="5C5A739A" w:tentative="1">
      <w:start w:val="1"/>
      <w:numFmt w:val="bullet"/>
      <w:lvlText w:val="•"/>
      <w:lvlJc w:val="left"/>
      <w:pPr>
        <w:tabs>
          <w:tab w:val="num" w:pos="2880"/>
        </w:tabs>
        <w:ind w:left="2880" w:hanging="360"/>
      </w:pPr>
      <w:rPr>
        <w:rFonts w:ascii="Arial" w:hAnsi="Arial" w:hint="default"/>
      </w:rPr>
    </w:lvl>
    <w:lvl w:ilvl="4" w:tplc="3B209618" w:tentative="1">
      <w:start w:val="1"/>
      <w:numFmt w:val="bullet"/>
      <w:lvlText w:val="•"/>
      <w:lvlJc w:val="left"/>
      <w:pPr>
        <w:tabs>
          <w:tab w:val="num" w:pos="3600"/>
        </w:tabs>
        <w:ind w:left="3600" w:hanging="360"/>
      </w:pPr>
      <w:rPr>
        <w:rFonts w:ascii="Arial" w:hAnsi="Arial" w:hint="default"/>
      </w:rPr>
    </w:lvl>
    <w:lvl w:ilvl="5" w:tplc="817ABAC0" w:tentative="1">
      <w:start w:val="1"/>
      <w:numFmt w:val="bullet"/>
      <w:lvlText w:val="•"/>
      <w:lvlJc w:val="left"/>
      <w:pPr>
        <w:tabs>
          <w:tab w:val="num" w:pos="4320"/>
        </w:tabs>
        <w:ind w:left="4320" w:hanging="360"/>
      </w:pPr>
      <w:rPr>
        <w:rFonts w:ascii="Arial" w:hAnsi="Arial" w:hint="default"/>
      </w:rPr>
    </w:lvl>
    <w:lvl w:ilvl="6" w:tplc="E4EA6C62" w:tentative="1">
      <w:start w:val="1"/>
      <w:numFmt w:val="bullet"/>
      <w:lvlText w:val="•"/>
      <w:lvlJc w:val="left"/>
      <w:pPr>
        <w:tabs>
          <w:tab w:val="num" w:pos="5040"/>
        </w:tabs>
        <w:ind w:left="5040" w:hanging="360"/>
      </w:pPr>
      <w:rPr>
        <w:rFonts w:ascii="Arial" w:hAnsi="Arial" w:hint="default"/>
      </w:rPr>
    </w:lvl>
    <w:lvl w:ilvl="7" w:tplc="681A4374" w:tentative="1">
      <w:start w:val="1"/>
      <w:numFmt w:val="bullet"/>
      <w:lvlText w:val="•"/>
      <w:lvlJc w:val="left"/>
      <w:pPr>
        <w:tabs>
          <w:tab w:val="num" w:pos="5760"/>
        </w:tabs>
        <w:ind w:left="5760" w:hanging="360"/>
      </w:pPr>
      <w:rPr>
        <w:rFonts w:ascii="Arial" w:hAnsi="Arial" w:hint="default"/>
      </w:rPr>
    </w:lvl>
    <w:lvl w:ilvl="8" w:tplc="29AAD674" w:tentative="1">
      <w:start w:val="1"/>
      <w:numFmt w:val="bullet"/>
      <w:lvlText w:val="•"/>
      <w:lvlJc w:val="left"/>
      <w:pPr>
        <w:tabs>
          <w:tab w:val="num" w:pos="6480"/>
        </w:tabs>
        <w:ind w:left="6480" w:hanging="360"/>
      </w:pPr>
      <w:rPr>
        <w:rFonts w:ascii="Arial" w:hAnsi="Arial" w:hint="default"/>
      </w:rPr>
    </w:lvl>
  </w:abstractNum>
  <w:abstractNum w:abstractNumId="96" w15:restartNumberingAfterBreak="0">
    <w:nsid w:val="4F384BAD"/>
    <w:multiLevelType w:val="hybridMultilevel"/>
    <w:tmpl w:val="FE5E00A0"/>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97" w15:restartNumberingAfterBreak="0">
    <w:nsid w:val="4FDD217A"/>
    <w:multiLevelType w:val="hybridMultilevel"/>
    <w:tmpl w:val="FE08FF14"/>
    <w:lvl w:ilvl="0" w:tplc="38848D9C">
      <w:start w:val="1"/>
      <w:numFmt w:val="bullet"/>
      <w:lvlText w:val="•"/>
      <w:lvlJc w:val="left"/>
      <w:pPr>
        <w:tabs>
          <w:tab w:val="num" w:pos="720"/>
        </w:tabs>
        <w:ind w:left="720" w:hanging="360"/>
      </w:pPr>
      <w:rPr>
        <w:rFonts w:ascii="Arial" w:hAnsi="Arial" w:hint="default"/>
      </w:rPr>
    </w:lvl>
    <w:lvl w:ilvl="1" w:tplc="1F7C22A2" w:tentative="1">
      <w:start w:val="1"/>
      <w:numFmt w:val="bullet"/>
      <w:lvlText w:val="•"/>
      <w:lvlJc w:val="left"/>
      <w:pPr>
        <w:tabs>
          <w:tab w:val="num" w:pos="1440"/>
        </w:tabs>
        <w:ind w:left="1440" w:hanging="360"/>
      </w:pPr>
      <w:rPr>
        <w:rFonts w:ascii="Arial" w:hAnsi="Arial" w:hint="default"/>
      </w:rPr>
    </w:lvl>
    <w:lvl w:ilvl="2" w:tplc="F93AAB58">
      <w:start w:val="1"/>
      <w:numFmt w:val="bullet"/>
      <w:lvlText w:val="•"/>
      <w:lvlJc w:val="left"/>
      <w:pPr>
        <w:tabs>
          <w:tab w:val="num" w:pos="2160"/>
        </w:tabs>
        <w:ind w:left="2160" w:hanging="360"/>
      </w:pPr>
      <w:rPr>
        <w:rFonts w:ascii="Arial" w:hAnsi="Arial" w:hint="default"/>
      </w:rPr>
    </w:lvl>
    <w:lvl w:ilvl="3" w:tplc="E6225E56" w:tentative="1">
      <w:start w:val="1"/>
      <w:numFmt w:val="bullet"/>
      <w:lvlText w:val="•"/>
      <w:lvlJc w:val="left"/>
      <w:pPr>
        <w:tabs>
          <w:tab w:val="num" w:pos="2880"/>
        </w:tabs>
        <w:ind w:left="2880" w:hanging="360"/>
      </w:pPr>
      <w:rPr>
        <w:rFonts w:ascii="Arial" w:hAnsi="Arial" w:hint="default"/>
      </w:rPr>
    </w:lvl>
    <w:lvl w:ilvl="4" w:tplc="8652783A" w:tentative="1">
      <w:start w:val="1"/>
      <w:numFmt w:val="bullet"/>
      <w:lvlText w:val="•"/>
      <w:lvlJc w:val="left"/>
      <w:pPr>
        <w:tabs>
          <w:tab w:val="num" w:pos="3600"/>
        </w:tabs>
        <w:ind w:left="3600" w:hanging="360"/>
      </w:pPr>
      <w:rPr>
        <w:rFonts w:ascii="Arial" w:hAnsi="Arial" w:hint="default"/>
      </w:rPr>
    </w:lvl>
    <w:lvl w:ilvl="5" w:tplc="CDA845C2" w:tentative="1">
      <w:start w:val="1"/>
      <w:numFmt w:val="bullet"/>
      <w:lvlText w:val="•"/>
      <w:lvlJc w:val="left"/>
      <w:pPr>
        <w:tabs>
          <w:tab w:val="num" w:pos="4320"/>
        </w:tabs>
        <w:ind w:left="4320" w:hanging="360"/>
      </w:pPr>
      <w:rPr>
        <w:rFonts w:ascii="Arial" w:hAnsi="Arial" w:hint="default"/>
      </w:rPr>
    </w:lvl>
    <w:lvl w:ilvl="6" w:tplc="77543690" w:tentative="1">
      <w:start w:val="1"/>
      <w:numFmt w:val="bullet"/>
      <w:lvlText w:val="•"/>
      <w:lvlJc w:val="left"/>
      <w:pPr>
        <w:tabs>
          <w:tab w:val="num" w:pos="5040"/>
        </w:tabs>
        <w:ind w:left="5040" w:hanging="360"/>
      </w:pPr>
      <w:rPr>
        <w:rFonts w:ascii="Arial" w:hAnsi="Arial" w:hint="default"/>
      </w:rPr>
    </w:lvl>
    <w:lvl w:ilvl="7" w:tplc="79088CA8" w:tentative="1">
      <w:start w:val="1"/>
      <w:numFmt w:val="bullet"/>
      <w:lvlText w:val="•"/>
      <w:lvlJc w:val="left"/>
      <w:pPr>
        <w:tabs>
          <w:tab w:val="num" w:pos="5760"/>
        </w:tabs>
        <w:ind w:left="5760" w:hanging="360"/>
      </w:pPr>
      <w:rPr>
        <w:rFonts w:ascii="Arial" w:hAnsi="Arial" w:hint="default"/>
      </w:rPr>
    </w:lvl>
    <w:lvl w:ilvl="8" w:tplc="A8566A78" w:tentative="1">
      <w:start w:val="1"/>
      <w:numFmt w:val="bullet"/>
      <w:lvlText w:val="•"/>
      <w:lvlJc w:val="left"/>
      <w:pPr>
        <w:tabs>
          <w:tab w:val="num" w:pos="6480"/>
        </w:tabs>
        <w:ind w:left="6480" w:hanging="360"/>
      </w:pPr>
      <w:rPr>
        <w:rFonts w:ascii="Arial" w:hAnsi="Arial" w:hint="default"/>
      </w:rPr>
    </w:lvl>
  </w:abstractNum>
  <w:abstractNum w:abstractNumId="98"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9" w15:restartNumberingAfterBreak="0">
    <w:nsid w:val="518D5A98"/>
    <w:multiLevelType w:val="multilevel"/>
    <w:tmpl w:val="339E904A"/>
    <w:styleLink w:val="CurrentList5"/>
    <w:lvl w:ilvl="0">
      <w:start w:val="7"/>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0" w15:restartNumberingAfterBreak="0">
    <w:nsid w:val="52026205"/>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01" w15:restartNumberingAfterBreak="0">
    <w:nsid w:val="532E5152"/>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2" w15:restartNumberingAfterBreak="0">
    <w:nsid w:val="53565CB6"/>
    <w:multiLevelType w:val="multilevel"/>
    <w:tmpl w:val="53565CB6"/>
    <w:lvl w:ilvl="0">
      <w:start w:val="1"/>
      <w:numFmt w:val="decimal"/>
      <w:lvlText w:val="%1"/>
      <w:lvlJc w:val="left"/>
      <w:pPr>
        <w:tabs>
          <w:tab w:val="left" w:pos="432"/>
        </w:tabs>
        <w:ind w:left="432" w:hanging="432"/>
      </w:pPr>
    </w:lvl>
    <w:lvl w:ilvl="1">
      <w:start w:val="1"/>
      <w:numFmt w:val="decimal"/>
      <w:lvlText w:val="%1.%2"/>
      <w:lvlJc w:val="left"/>
      <w:pPr>
        <w:tabs>
          <w:tab w:val="left" w:pos="576"/>
        </w:tabs>
        <w:ind w:left="576" w:hanging="576"/>
      </w:p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sz w:val="24"/>
        <w:u w:val="none"/>
        <w:vertAlign w:val="baseline"/>
        <w:lang w:eastAsia="zh-CN"/>
      </w:rPr>
    </w:lvl>
    <w:lvl w:ilvl="3">
      <w:start w:val="1"/>
      <w:numFmt w:val="decimal"/>
      <w:lvlText w:val="%1.%2.%3.%4"/>
      <w:lvlJc w:val="left"/>
      <w:pPr>
        <w:tabs>
          <w:tab w:val="left" w:pos="864"/>
        </w:tabs>
        <w:ind w:left="864" w:hanging="864"/>
      </w:pPr>
      <w:rPr>
        <w:b/>
        <w:bCs w:val="0"/>
        <w:i w:val="0"/>
        <w:iCs w:val="0"/>
        <w:caps w:val="0"/>
        <w:smallCaps w:val="0"/>
        <w:strike w:val="0"/>
        <w:dstrike w:val="0"/>
        <w:vanish w:val="0"/>
        <w:color w:val="000000"/>
        <w:spacing w:val="0"/>
        <w:position w:val="0"/>
        <w:sz w:val="22"/>
        <w:u w:val="none"/>
        <w:vertAlign w:val="baseline"/>
        <w:lang w:val="en-US"/>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sz w:val="28"/>
        <w:u w:val="none"/>
        <w:vertAlign w:val="baseline"/>
        <w:lang w:eastAsia="zh-CN"/>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sz w:val="20"/>
        <w:u w:val="none"/>
        <w:vertAlign w:val="baseline"/>
        <w:lang w:eastAsia="zh-CN"/>
      </w:rPr>
    </w:lvl>
    <w:lvl w:ilvl="6">
      <w:start w:val="1"/>
      <w:numFmt w:val="decimal"/>
      <w:lvlText w:val="%1.%2.%3.%4.%5.%6.%7"/>
      <w:lvlJc w:val="left"/>
      <w:pPr>
        <w:tabs>
          <w:tab w:val="left" w:pos="1296"/>
        </w:tabs>
        <w:ind w:left="1296" w:hanging="1296"/>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584"/>
        </w:tabs>
        <w:ind w:left="1584" w:hanging="1584"/>
      </w:pPr>
    </w:lvl>
  </w:abstractNum>
  <w:abstractNum w:abstractNumId="103" w15:restartNumberingAfterBreak="0">
    <w:nsid w:val="54F753E1"/>
    <w:multiLevelType w:val="hybridMultilevel"/>
    <w:tmpl w:val="6156B4FA"/>
    <w:lvl w:ilvl="0" w:tplc="6EF42778">
      <w:start w:val="1"/>
      <w:numFmt w:val="bullet"/>
      <w:lvlText w:val="•"/>
      <w:lvlJc w:val="left"/>
      <w:pPr>
        <w:tabs>
          <w:tab w:val="num" w:pos="720"/>
        </w:tabs>
        <w:ind w:left="720" w:hanging="360"/>
      </w:pPr>
      <w:rPr>
        <w:rFonts w:ascii="Arial" w:hAnsi="Arial" w:hint="default"/>
      </w:rPr>
    </w:lvl>
    <w:lvl w:ilvl="1" w:tplc="B38EF4D4" w:tentative="1">
      <w:start w:val="1"/>
      <w:numFmt w:val="bullet"/>
      <w:lvlText w:val="•"/>
      <w:lvlJc w:val="left"/>
      <w:pPr>
        <w:tabs>
          <w:tab w:val="num" w:pos="1440"/>
        </w:tabs>
        <w:ind w:left="1440" w:hanging="360"/>
      </w:pPr>
      <w:rPr>
        <w:rFonts w:ascii="Arial" w:hAnsi="Arial" w:hint="default"/>
      </w:rPr>
    </w:lvl>
    <w:lvl w:ilvl="2" w:tplc="FD0699FE">
      <w:start w:val="1"/>
      <w:numFmt w:val="bullet"/>
      <w:lvlText w:val="•"/>
      <w:lvlJc w:val="left"/>
      <w:pPr>
        <w:tabs>
          <w:tab w:val="num" w:pos="2160"/>
        </w:tabs>
        <w:ind w:left="2160" w:hanging="360"/>
      </w:pPr>
      <w:rPr>
        <w:rFonts w:ascii="Arial" w:hAnsi="Arial" w:hint="default"/>
      </w:rPr>
    </w:lvl>
    <w:lvl w:ilvl="3" w:tplc="3F6A4B88" w:tentative="1">
      <w:start w:val="1"/>
      <w:numFmt w:val="bullet"/>
      <w:lvlText w:val="•"/>
      <w:lvlJc w:val="left"/>
      <w:pPr>
        <w:tabs>
          <w:tab w:val="num" w:pos="2880"/>
        </w:tabs>
        <w:ind w:left="2880" w:hanging="360"/>
      </w:pPr>
      <w:rPr>
        <w:rFonts w:ascii="Arial" w:hAnsi="Arial" w:hint="default"/>
      </w:rPr>
    </w:lvl>
    <w:lvl w:ilvl="4" w:tplc="1F008686" w:tentative="1">
      <w:start w:val="1"/>
      <w:numFmt w:val="bullet"/>
      <w:lvlText w:val="•"/>
      <w:lvlJc w:val="left"/>
      <w:pPr>
        <w:tabs>
          <w:tab w:val="num" w:pos="3600"/>
        </w:tabs>
        <w:ind w:left="3600" w:hanging="360"/>
      </w:pPr>
      <w:rPr>
        <w:rFonts w:ascii="Arial" w:hAnsi="Arial" w:hint="default"/>
      </w:rPr>
    </w:lvl>
    <w:lvl w:ilvl="5" w:tplc="495CA460" w:tentative="1">
      <w:start w:val="1"/>
      <w:numFmt w:val="bullet"/>
      <w:lvlText w:val="•"/>
      <w:lvlJc w:val="left"/>
      <w:pPr>
        <w:tabs>
          <w:tab w:val="num" w:pos="4320"/>
        </w:tabs>
        <w:ind w:left="4320" w:hanging="360"/>
      </w:pPr>
      <w:rPr>
        <w:rFonts w:ascii="Arial" w:hAnsi="Arial" w:hint="default"/>
      </w:rPr>
    </w:lvl>
    <w:lvl w:ilvl="6" w:tplc="7834CBD2" w:tentative="1">
      <w:start w:val="1"/>
      <w:numFmt w:val="bullet"/>
      <w:lvlText w:val="•"/>
      <w:lvlJc w:val="left"/>
      <w:pPr>
        <w:tabs>
          <w:tab w:val="num" w:pos="5040"/>
        </w:tabs>
        <w:ind w:left="5040" w:hanging="360"/>
      </w:pPr>
      <w:rPr>
        <w:rFonts w:ascii="Arial" w:hAnsi="Arial" w:hint="default"/>
      </w:rPr>
    </w:lvl>
    <w:lvl w:ilvl="7" w:tplc="E8EEB906" w:tentative="1">
      <w:start w:val="1"/>
      <w:numFmt w:val="bullet"/>
      <w:lvlText w:val="•"/>
      <w:lvlJc w:val="left"/>
      <w:pPr>
        <w:tabs>
          <w:tab w:val="num" w:pos="5760"/>
        </w:tabs>
        <w:ind w:left="5760" w:hanging="360"/>
      </w:pPr>
      <w:rPr>
        <w:rFonts w:ascii="Arial" w:hAnsi="Arial" w:hint="default"/>
      </w:rPr>
    </w:lvl>
    <w:lvl w:ilvl="8" w:tplc="D3A044A4" w:tentative="1">
      <w:start w:val="1"/>
      <w:numFmt w:val="bullet"/>
      <w:lvlText w:val="•"/>
      <w:lvlJc w:val="left"/>
      <w:pPr>
        <w:tabs>
          <w:tab w:val="num" w:pos="6480"/>
        </w:tabs>
        <w:ind w:left="6480" w:hanging="360"/>
      </w:pPr>
      <w:rPr>
        <w:rFonts w:ascii="Arial" w:hAnsi="Arial" w:hint="default"/>
      </w:rPr>
    </w:lvl>
  </w:abstractNum>
  <w:abstractNum w:abstractNumId="104" w15:restartNumberingAfterBreak="0">
    <w:nsid w:val="559E6882"/>
    <w:multiLevelType w:val="hybridMultilevel"/>
    <w:tmpl w:val="CDACC6C0"/>
    <w:lvl w:ilvl="0" w:tplc="04090005">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5" w15:restartNumberingAfterBreak="0">
    <w:nsid w:val="56D44A42"/>
    <w:multiLevelType w:val="multilevel"/>
    <w:tmpl w:val="D7FC56B2"/>
    <w:styleLink w:val="CurrentList7"/>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6" w15:restartNumberingAfterBreak="0">
    <w:nsid w:val="59876A1F"/>
    <w:multiLevelType w:val="hybridMultilevel"/>
    <w:tmpl w:val="A5E01098"/>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bullet"/>
      <w:lvlText w:val=""/>
      <w:lvlJc w:val="left"/>
      <w:pPr>
        <w:ind w:left="720" w:hanging="360"/>
      </w:pPr>
      <w:rPr>
        <w:rFonts w:ascii="Symbol" w:hAnsi="Symbol" w:hint="default"/>
      </w:r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07" w15:restartNumberingAfterBreak="0">
    <w:nsid w:val="59E028B7"/>
    <w:multiLevelType w:val="multilevel"/>
    <w:tmpl w:val="BDE6B00E"/>
    <w:styleLink w:val="CurrentList4"/>
    <w:lvl w:ilvl="0">
      <w:start w:val="6"/>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8" w15:restartNumberingAfterBreak="0">
    <w:nsid w:val="5ACD3026"/>
    <w:multiLevelType w:val="multilevel"/>
    <w:tmpl w:val="396EA030"/>
    <w:styleLink w:val="CurrentList10"/>
    <w:lvl w:ilvl="0">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09" w15:restartNumberingAfterBreak="0">
    <w:nsid w:val="5B801740"/>
    <w:multiLevelType w:val="multilevel"/>
    <w:tmpl w:val="9EF0DD0C"/>
    <w:styleLink w:val="CurrentList8"/>
    <w:lvl w:ilvl="0">
      <w:start w:val="8"/>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10" w15:restartNumberingAfterBreak="0">
    <w:nsid w:val="5E4B3FFC"/>
    <w:multiLevelType w:val="multilevel"/>
    <w:tmpl w:val="D55014E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1" w15:restartNumberingAfterBreak="0">
    <w:nsid w:val="6095704E"/>
    <w:multiLevelType w:val="multilevel"/>
    <w:tmpl w:val="780CFBE6"/>
    <w:styleLink w:val="CurrentList15"/>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12" w15:restartNumberingAfterBreak="0">
    <w:nsid w:val="63562FC9"/>
    <w:multiLevelType w:val="multilevel"/>
    <w:tmpl w:val="52E23CFA"/>
    <w:styleLink w:val="CurrentList1"/>
    <w:lvl w:ilvl="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13" w15:restartNumberingAfterBreak="0">
    <w:nsid w:val="64613204"/>
    <w:multiLevelType w:val="hybridMultilevel"/>
    <w:tmpl w:val="0278366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14" w15:restartNumberingAfterBreak="0">
    <w:nsid w:val="65454C30"/>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15"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6" w15:restartNumberingAfterBreak="0">
    <w:nsid w:val="66D264BF"/>
    <w:multiLevelType w:val="hybridMultilevel"/>
    <w:tmpl w:val="8C9CE3CA"/>
    <w:lvl w:ilvl="0" w:tplc="FCFE3C50">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0409000F">
      <w:start w:val="1"/>
      <w:numFmt w:val="decimal"/>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67CA0A76"/>
    <w:multiLevelType w:val="multilevel"/>
    <w:tmpl w:val="EE1A1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8" w15:restartNumberingAfterBreak="0">
    <w:nsid w:val="68FB3DDD"/>
    <w:multiLevelType w:val="hybridMultilevel"/>
    <w:tmpl w:val="8C9CE3CA"/>
    <w:lvl w:ilvl="0" w:tplc="FFFFFFFF">
      <w:start w:val="1"/>
      <w:numFmt w:val="decimal"/>
      <w:lvlText w:val="Proposal %1:"/>
      <w:lvlJc w:val="left"/>
      <w:pPr>
        <w:ind w:left="72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19" w15:restartNumberingAfterBreak="0">
    <w:nsid w:val="6ABA3478"/>
    <w:multiLevelType w:val="hybridMultilevel"/>
    <w:tmpl w:val="A454BD7C"/>
    <w:lvl w:ilvl="0" w:tplc="04090003">
      <w:start w:val="1"/>
      <w:numFmt w:val="bullet"/>
      <w:lvlText w:val="o"/>
      <w:lvlJc w:val="left"/>
      <w:pPr>
        <w:ind w:left="1440" w:hanging="360"/>
      </w:pPr>
      <w:rPr>
        <w:rFonts w:ascii="Courier New" w:hAnsi="Courier New" w:cs="Courier New" w:hint="default"/>
      </w:rPr>
    </w:lvl>
    <w:lvl w:ilvl="1" w:tplc="04090003">
      <w:start w:val="1"/>
      <w:numFmt w:val="bullet"/>
      <w:lvlText w:val="o"/>
      <w:lvlJc w:val="left"/>
      <w:pPr>
        <w:ind w:left="2160" w:hanging="360"/>
      </w:pPr>
      <w:rPr>
        <w:rFonts w:ascii="Courier New" w:hAnsi="Courier New" w:cs="Courier New"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0" w15:restartNumberingAfterBreak="0">
    <w:nsid w:val="6B736001"/>
    <w:multiLevelType w:val="hybridMultilevel"/>
    <w:tmpl w:val="9ECC85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6BED2AA5"/>
    <w:multiLevelType w:val="multilevel"/>
    <w:tmpl w:val="6824C278"/>
    <w:lvl w:ilvl="0">
      <w:start w:val="1"/>
      <w:numFmt w:val="bullet"/>
      <w:lvlText w:val=""/>
      <w:lvlJc w:val="left"/>
      <w:pPr>
        <w:tabs>
          <w:tab w:val="left" w:pos="0"/>
        </w:tabs>
        <w:ind w:left="420" w:hanging="420"/>
      </w:pPr>
      <w:rPr>
        <w:rFonts w:ascii="Wingdings" w:hAnsi="Wingdings" w:cs="Wingdings" w:hint="default"/>
      </w:rPr>
    </w:lvl>
    <w:lvl w:ilvl="1">
      <w:start w:val="150"/>
      <w:numFmt w:val="bullet"/>
      <w:lvlText w:val="-"/>
      <w:lvlJc w:val="left"/>
      <w:pPr>
        <w:tabs>
          <w:tab w:val="left" w:pos="0"/>
        </w:tabs>
        <w:ind w:left="840" w:hanging="420"/>
      </w:pPr>
      <w:rPr>
        <w:rFonts w:ascii="Arial" w:eastAsiaTheme="minorEastAsia" w:hAnsi="Arial" w:cs="Aria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Arial" w:hAnsi="Arial" w:cs="Arial" w:hint="default"/>
        <w:i w:val="0"/>
        <w:iCs/>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22" w15:restartNumberingAfterBreak="0">
    <w:nsid w:val="6F916F41"/>
    <w:multiLevelType w:val="hybridMultilevel"/>
    <w:tmpl w:val="6688E876"/>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23" w15:restartNumberingAfterBreak="0">
    <w:nsid w:val="71F87ACE"/>
    <w:multiLevelType w:val="hybridMultilevel"/>
    <w:tmpl w:val="018835A0"/>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72310E6C"/>
    <w:multiLevelType w:val="hybridMultilevel"/>
    <w:tmpl w:val="3222B782"/>
    <w:lvl w:ilvl="0" w:tplc="CDBC4C1A">
      <w:start w:val="15"/>
      <w:numFmt w:val="bullet"/>
      <w:lvlText w:val=""/>
      <w:lvlJc w:val="left"/>
      <w:pPr>
        <w:ind w:left="720" w:hanging="360"/>
      </w:pPr>
      <w:rPr>
        <w:rFonts w:ascii="Wingdings" w:eastAsia="Times New Roman" w:hAnsi="Wingdings"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5" w15:restartNumberingAfterBreak="0">
    <w:nsid w:val="73A25ADB"/>
    <w:multiLevelType w:val="hybridMultilevel"/>
    <w:tmpl w:val="BE58E35A"/>
    <w:lvl w:ilvl="0" w:tplc="AA980012">
      <w:start w:val="1"/>
      <w:numFmt w:val="bullet"/>
      <w:lvlText w:val="•"/>
      <w:lvlJc w:val="left"/>
      <w:pPr>
        <w:tabs>
          <w:tab w:val="num" w:pos="720"/>
        </w:tabs>
        <w:ind w:left="720" w:hanging="360"/>
      </w:pPr>
      <w:rPr>
        <w:rFonts w:ascii="Arial" w:hAnsi="Arial" w:hint="default"/>
      </w:rPr>
    </w:lvl>
    <w:lvl w:ilvl="1" w:tplc="F3F81EC6" w:tentative="1">
      <w:start w:val="1"/>
      <w:numFmt w:val="bullet"/>
      <w:lvlText w:val="•"/>
      <w:lvlJc w:val="left"/>
      <w:pPr>
        <w:tabs>
          <w:tab w:val="num" w:pos="1440"/>
        </w:tabs>
        <w:ind w:left="1440" w:hanging="360"/>
      </w:pPr>
      <w:rPr>
        <w:rFonts w:ascii="Arial" w:hAnsi="Arial" w:hint="default"/>
      </w:rPr>
    </w:lvl>
    <w:lvl w:ilvl="2" w:tplc="1CC641E0">
      <w:start w:val="1"/>
      <w:numFmt w:val="bullet"/>
      <w:lvlText w:val="•"/>
      <w:lvlJc w:val="left"/>
      <w:pPr>
        <w:tabs>
          <w:tab w:val="num" w:pos="2160"/>
        </w:tabs>
        <w:ind w:left="2160" w:hanging="360"/>
      </w:pPr>
      <w:rPr>
        <w:rFonts w:ascii="Arial" w:hAnsi="Arial" w:hint="default"/>
      </w:rPr>
    </w:lvl>
    <w:lvl w:ilvl="3" w:tplc="7D709F20" w:tentative="1">
      <w:start w:val="1"/>
      <w:numFmt w:val="bullet"/>
      <w:lvlText w:val="•"/>
      <w:lvlJc w:val="left"/>
      <w:pPr>
        <w:tabs>
          <w:tab w:val="num" w:pos="2880"/>
        </w:tabs>
        <w:ind w:left="2880" w:hanging="360"/>
      </w:pPr>
      <w:rPr>
        <w:rFonts w:ascii="Arial" w:hAnsi="Arial" w:hint="default"/>
      </w:rPr>
    </w:lvl>
    <w:lvl w:ilvl="4" w:tplc="29749032" w:tentative="1">
      <w:start w:val="1"/>
      <w:numFmt w:val="bullet"/>
      <w:lvlText w:val="•"/>
      <w:lvlJc w:val="left"/>
      <w:pPr>
        <w:tabs>
          <w:tab w:val="num" w:pos="3600"/>
        </w:tabs>
        <w:ind w:left="3600" w:hanging="360"/>
      </w:pPr>
      <w:rPr>
        <w:rFonts w:ascii="Arial" w:hAnsi="Arial" w:hint="default"/>
      </w:rPr>
    </w:lvl>
    <w:lvl w:ilvl="5" w:tplc="5EB263F8" w:tentative="1">
      <w:start w:val="1"/>
      <w:numFmt w:val="bullet"/>
      <w:lvlText w:val="•"/>
      <w:lvlJc w:val="left"/>
      <w:pPr>
        <w:tabs>
          <w:tab w:val="num" w:pos="4320"/>
        </w:tabs>
        <w:ind w:left="4320" w:hanging="360"/>
      </w:pPr>
      <w:rPr>
        <w:rFonts w:ascii="Arial" w:hAnsi="Arial" w:hint="default"/>
      </w:rPr>
    </w:lvl>
    <w:lvl w:ilvl="6" w:tplc="B09836C4" w:tentative="1">
      <w:start w:val="1"/>
      <w:numFmt w:val="bullet"/>
      <w:lvlText w:val="•"/>
      <w:lvlJc w:val="left"/>
      <w:pPr>
        <w:tabs>
          <w:tab w:val="num" w:pos="5040"/>
        </w:tabs>
        <w:ind w:left="5040" w:hanging="360"/>
      </w:pPr>
      <w:rPr>
        <w:rFonts w:ascii="Arial" w:hAnsi="Arial" w:hint="default"/>
      </w:rPr>
    </w:lvl>
    <w:lvl w:ilvl="7" w:tplc="8B3CFA12" w:tentative="1">
      <w:start w:val="1"/>
      <w:numFmt w:val="bullet"/>
      <w:lvlText w:val="•"/>
      <w:lvlJc w:val="left"/>
      <w:pPr>
        <w:tabs>
          <w:tab w:val="num" w:pos="5760"/>
        </w:tabs>
        <w:ind w:left="5760" w:hanging="360"/>
      </w:pPr>
      <w:rPr>
        <w:rFonts w:ascii="Arial" w:hAnsi="Arial" w:hint="default"/>
      </w:rPr>
    </w:lvl>
    <w:lvl w:ilvl="8" w:tplc="28B0402C" w:tentative="1">
      <w:start w:val="1"/>
      <w:numFmt w:val="bullet"/>
      <w:lvlText w:val="•"/>
      <w:lvlJc w:val="left"/>
      <w:pPr>
        <w:tabs>
          <w:tab w:val="num" w:pos="6480"/>
        </w:tabs>
        <w:ind w:left="6480" w:hanging="360"/>
      </w:pPr>
      <w:rPr>
        <w:rFonts w:ascii="Arial" w:hAnsi="Arial" w:hint="default"/>
      </w:rPr>
    </w:lvl>
  </w:abstractNum>
  <w:abstractNum w:abstractNumId="126" w15:restartNumberingAfterBreak="0">
    <w:nsid w:val="74C44790"/>
    <w:multiLevelType w:val="multilevel"/>
    <w:tmpl w:val="2C02C92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7" w15:restartNumberingAfterBreak="0">
    <w:nsid w:val="75AA5D93"/>
    <w:multiLevelType w:val="multilevel"/>
    <w:tmpl w:val="75AA5D93"/>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8"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9" w15:restartNumberingAfterBreak="0">
    <w:nsid w:val="75CF66AF"/>
    <w:multiLevelType w:val="hybridMultilevel"/>
    <w:tmpl w:val="12F0FB9E"/>
    <w:lvl w:ilvl="0" w:tplc="FFFFFFFF">
      <w:start w:val="1"/>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tplc="FFFFFFFF">
      <w:start w:val="1"/>
      <w:numFmt w:val="decimal"/>
      <w:lvlText w:val="%2."/>
      <w:lvlJc w:val="left"/>
      <w:pPr>
        <w:ind w:left="-360" w:hanging="360"/>
      </w:pPr>
    </w:lvl>
    <w:lvl w:ilvl="2" w:tplc="FFFFFFFF" w:tentative="1">
      <w:start w:val="1"/>
      <w:numFmt w:val="lowerRoman"/>
      <w:lvlText w:val="%3."/>
      <w:lvlJc w:val="right"/>
      <w:pPr>
        <w:ind w:left="360" w:hanging="180"/>
      </w:pPr>
    </w:lvl>
    <w:lvl w:ilvl="3" w:tplc="FFFFFFFF" w:tentative="1">
      <w:start w:val="1"/>
      <w:numFmt w:val="decimal"/>
      <w:lvlText w:val="%4."/>
      <w:lvlJc w:val="left"/>
      <w:pPr>
        <w:ind w:left="1080" w:hanging="360"/>
      </w:pPr>
    </w:lvl>
    <w:lvl w:ilvl="4" w:tplc="FFFFFFFF" w:tentative="1">
      <w:start w:val="1"/>
      <w:numFmt w:val="lowerLetter"/>
      <w:lvlText w:val="%5."/>
      <w:lvlJc w:val="left"/>
      <w:pPr>
        <w:ind w:left="1800" w:hanging="360"/>
      </w:pPr>
    </w:lvl>
    <w:lvl w:ilvl="5" w:tplc="FFFFFFFF" w:tentative="1">
      <w:start w:val="1"/>
      <w:numFmt w:val="lowerRoman"/>
      <w:lvlText w:val="%6."/>
      <w:lvlJc w:val="right"/>
      <w:pPr>
        <w:ind w:left="2520" w:hanging="180"/>
      </w:pPr>
    </w:lvl>
    <w:lvl w:ilvl="6" w:tplc="FFFFFFFF" w:tentative="1">
      <w:start w:val="1"/>
      <w:numFmt w:val="decimal"/>
      <w:lvlText w:val="%7."/>
      <w:lvlJc w:val="left"/>
      <w:pPr>
        <w:ind w:left="3240" w:hanging="360"/>
      </w:pPr>
    </w:lvl>
    <w:lvl w:ilvl="7" w:tplc="FFFFFFFF" w:tentative="1">
      <w:start w:val="1"/>
      <w:numFmt w:val="lowerLetter"/>
      <w:lvlText w:val="%8."/>
      <w:lvlJc w:val="left"/>
      <w:pPr>
        <w:ind w:left="3960" w:hanging="360"/>
      </w:pPr>
    </w:lvl>
    <w:lvl w:ilvl="8" w:tplc="FFFFFFFF" w:tentative="1">
      <w:start w:val="1"/>
      <w:numFmt w:val="lowerRoman"/>
      <w:lvlText w:val="%9."/>
      <w:lvlJc w:val="right"/>
      <w:pPr>
        <w:ind w:left="4680" w:hanging="180"/>
      </w:pPr>
    </w:lvl>
  </w:abstractNum>
  <w:abstractNum w:abstractNumId="130" w15:restartNumberingAfterBreak="0">
    <w:nsid w:val="791D155B"/>
    <w:multiLevelType w:val="hybridMultilevel"/>
    <w:tmpl w:val="0F3836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7A8925DA"/>
    <w:multiLevelType w:val="hybridMultilevel"/>
    <w:tmpl w:val="8FAE798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2" w15:restartNumberingAfterBreak="0">
    <w:nsid w:val="7BA542E5"/>
    <w:multiLevelType w:val="multilevel"/>
    <w:tmpl w:val="1A1890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3" w15:restartNumberingAfterBreak="0">
    <w:nsid w:val="7BD739AF"/>
    <w:multiLevelType w:val="hybridMultilevel"/>
    <w:tmpl w:val="BFE651D0"/>
    <w:lvl w:ilvl="0" w:tplc="04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4" w15:restartNumberingAfterBreak="0">
    <w:nsid w:val="7C0A4E68"/>
    <w:multiLevelType w:val="hybridMultilevel"/>
    <w:tmpl w:val="5D82C0F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5" w15:restartNumberingAfterBreak="0">
    <w:nsid w:val="7C297ABC"/>
    <w:multiLevelType w:val="multilevel"/>
    <w:tmpl w:val="E074776E"/>
    <w:styleLink w:val="CurrentList11"/>
    <w:lvl w:ilvl="0">
      <w:start w:val="5"/>
      <w:numFmt w:val="decimal"/>
      <w:lvlText w:val="Proposal %1:"/>
      <w:lvlJc w:val="left"/>
      <w:pPr>
        <w:ind w:left="360" w:hanging="360"/>
      </w:pPr>
      <w:rPr>
        <w:rFonts w:ascii="Times New Roman" w:hAnsi="Times New Roman" w:hint="default"/>
        <w:b/>
        <w:i/>
        <w:caps w:val="0"/>
        <w:strike w:val="0"/>
        <w:dstrike w:val="0"/>
        <w:vanish w:val="0"/>
        <w:color w:val="000000"/>
        <w:sz w:val="24"/>
        <w:szCs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2."/>
      <w:lvlJc w:val="left"/>
      <w:pPr>
        <w:ind w:left="-360" w:hanging="360"/>
      </w:pPr>
    </w:lvl>
    <w:lvl w:ilvl="2">
      <w:start w:val="1"/>
      <w:numFmt w:val="lowerRoman"/>
      <w:lvlText w:val="%3."/>
      <w:lvlJc w:val="right"/>
      <w:pPr>
        <w:ind w:left="360" w:hanging="180"/>
      </w:pPr>
    </w:lvl>
    <w:lvl w:ilvl="3">
      <w:start w:val="1"/>
      <w:numFmt w:val="decimal"/>
      <w:lvlText w:val="%4."/>
      <w:lvlJc w:val="left"/>
      <w:pPr>
        <w:ind w:left="1080" w:hanging="360"/>
      </w:pPr>
    </w:lvl>
    <w:lvl w:ilvl="4">
      <w:start w:val="1"/>
      <w:numFmt w:val="lowerLetter"/>
      <w:lvlText w:val="%5."/>
      <w:lvlJc w:val="left"/>
      <w:pPr>
        <w:ind w:left="1800" w:hanging="360"/>
      </w:pPr>
    </w:lvl>
    <w:lvl w:ilvl="5">
      <w:start w:val="1"/>
      <w:numFmt w:val="lowerRoman"/>
      <w:lvlText w:val="%6."/>
      <w:lvlJc w:val="right"/>
      <w:pPr>
        <w:ind w:left="2520" w:hanging="180"/>
      </w:pPr>
    </w:lvl>
    <w:lvl w:ilvl="6">
      <w:start w:val="1"/>
      <w:numFmt w:val="decimal"/>
      <w:lvlText w:val="%7."/>
      <w:lvlJc w:val="left"/>
      <w:pPr>
        <w:ind w:left="3240" w:hanging="360"/>
      </w:pPr>
    </w:lvl>
    <w:lvl w:ilvl="7">
      <w:start w:val="1"/>
      <w:numFmt w:val="lowerLetter"/>
      <w:lvlText w:val="%8."/>
      <w:lvlJc w:val="left"/>
      <w:pPr>
        <w:ind w:left="3960" w:hanging="360"/>
      </w:pPr>
    </w:lvl>
    <w:lvl w:ilvl="8">
      <w:start w:val="1"/>
      <w:numFmt w:val="lowerRoman"/>
      <w:lvlText w:val="%9."/>
      <w:lvlJc w:val="right"/>
      <w:pPr>
        <w:ind w:left="4680" w:hanging="180"/>
      </w:pPr>
    </w:lvl>
  </w:abstractNum>
  <w:abstractNum w:abstractNumId="136" w15:restartNumberingAfterBreak="0">
    <w:nsid w:val="7C5229C8"/>
    <w:multiLevelType w:val="hybridMultilevel"/>
    <w:tmpl w:val="D73A62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7" w15:restartNumberingAfterBreak="0">
    <w:nsid w:val="7C84280F"/>
    <w:multiLevelType w:val="hybridMultilevel"/>
    <w:tmpl w:val="CE58B5F6"/>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138"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139" w15:restartNumberingAfterBreak="0">
    <w:nsid w:val="7CE07421"/>
    <w:multiLevelType w:val="hybridMultilevel"/>
    <w:tmpl w:val="2D128FA8"/>
    <w:lvl w:ilvl="0" w:tplc="42786386">
      <w:start w:val="1"/>
      <w:numFmt w:val="decimalZero"/>
      <w:lvlText w:val="[00%1]        "/>
      <w:lvlJc w:val="left"/>
      <w:pPr>
        <w:tabs>
          <w:tab w:val="num" w:pos="720"/>
        </w:tabs>
        <w:ind w:left="360" w:hanging="360"/>
      </w:pPr>
      <w:rPr>
        <w:rFonts w:ascii="Times New Roman" w:hAnsi="Times New Roman" w:hint="default"/>
        <w:b/>
        <w:i w:val="0"/>
        <w:color w:val="000000"/>
        <w:sz w:val="24"/>
        <w:szCs w:val="24"/>
      </w:rPr>
    </w:lvl>
    <w:lvl w:ilvl="1" w:tplc="E67A7132">
      <w:start w:val="1"/>
      <w:numFmt w:val="decimal"/>
      <w:lvlText w:val="%2."/>
      <w:lvlJc w:val="left"/>
      <w:pPr>
        <w:tabs>
          <w:tab w:val="num" w:pos="1440"/>
        </w:tabs>
        <w:ind w:left="1440" w:hanging="360"/>
      </w:pPr>
      <w:rPr>
        <w:rFonts w:hint="default"/>
      </w:rPr>
    </w:lvl>
    <w:lvl w:ilvl="2" w:tplc="E9BEA7AA">
      <w:start w:val="1"/>
      <w:numFmt w:val="lowerRoman"/>
      <w:lvlText w:val="%3."/>
      <w:lvlJc w:val="right"/>
      <w:pPr>
        <w:tabs>
          <w:tab w:val="num" w:pos="2160"/>
        </w:tabs>
        <w:ind w:left="2160" w:hanging="180"/>
      </w:pPr>
    </w:lvl>
    <w:lvl w:ilvl="3" w:tplc="9C340918" w:tentative="1">
      <w:start w:val="1"/>
      <w:numFmt w:val="decimal"/>
      <w:lvlText w:val="%4."/>
      <w:lvlJc w:val="left"/>
      <w:pPr>
        <w:tabs>
          <w:tab w:val="num" w:pos="2880"/>
        </w:tabs>
        <w:ind w:left="2880" w:hanging="360"/>
      </w:pPr>
    </w:lvl>
    <w:lvl w:ilvl="4" w:tplc="2C122C42" w:tentative="1">
      <w:start w:val="1"/>
      <w:numFmt w:val="lowerLetter"/>
      <w:lvlText w:val="%5."/>
      <w:lvlJc w:val="left"/>
      <w:pPr>
        <w:tabs>
          <w:tab w:val="num" w:pos="3600"/>
        </w:tabs>
        <w:ind w:left="3600" w:hanging="360"/>
      </w:pPr>
    </w:lvl>
    <w:lvl w:ilvl="5" w:tplc="2A345CC6" w:tentative="1">
      <w:start w:val="1"/>
      <w:numFmt w:val="lowerRoman"/>
      <w:lvlText w:val="%6."/>
      <w:lvlJc w:val="right"/>
      <w:pPr>
        <w:tabs>
          <w:tab w:val="num" w:pos="4320"/>
        </w:tabs>
        <w:ind w:left="4320" w:hanging="180"/>
      </w:pPr>
    </w:lvl>
    <w:lvl w:ilvl="6" w:tplc="6A54B3A0" w:tentative="1">
      <w:start w:val="1"/>
      <w:numFmt w:val="decimal"/>
      <w:lvlText w:val="%7."/>
      <w:lvlJc w:val="left"/>
      <w:pPr>
        <w:tabs>
          <w:tab w:val="num" w:pos="5040"/>
        </w:tabs>
        <w:ind w:left="5040" w:hanging="360"/>
      </w:pPr>
    </w:lvl>
    <w:lvl w:ilvl="7" w:tplc="86AAC226" w:tentative="1">
      <w:start w:val="1"/>
      <w:numFmt w:val="lowerLetter"/>
      <w:lvlText w:val="%8."/>
      <w:lvlJc w:val="left"/>
      <w:pPr>
        <w:tabs>
          <w:tab w:val="num" w:pos="5760"/>
        </w:tabs>
        <w:ind w:left="5760" w:hanging="360"/>
      </w:pPr>
    </w:lvl>
    <w:lvl w:ilvl="8" w:tplc="D018B798" w:tentative="1">
      <w:start w:val="1"/>
      <w:numFmt w:val="lowerRoman"/>
      <w:lvlText w:val="%9."/>
      <w:lvlJc w:val="right"/>
      <w:pPr>
        <w:tabs>
          <w:tab w:val="num" w:pos="6480"/>
        </w:tabs>
        <w:ind w:left="6480" w:hanging="180"/>
      </w:pPr>
    </w:lvl>
  </w:abstractNum>
  <w:abstractNum w:abstractNumId="140" w15:restartNumberingAfterBreak="0">
    <w:nsid w:val="7E457800"/>
    <w:multiLevelType w:val="hybridMultilevel"/>
    <w:tmpl w:val="F34A115C"/>
    <w:lvl w:ilvl="0" w:tplc="6E24E6A6">
      <w:start w:val="1"/>
      <w:numFmt w:val="bullet"/>
      <w:lvlText w:val="–"/>
      <w:lvlJc w:val="left"/>
      <w:pPr>
        <w:tabs>
          <w:tab w:val="num" w:pos="720"/>
        </w:tabs>
        <w:ind w:left="720" w:hanging="360"/>
      </w:pPr>
      <w:rPr>
        <w:rFonts w:ascii="Arial" w:hAnsi="Arial" w:hint="default"/>
      </w:rPr>
    </w:lvl>
    <w:lvl w:ilvl="1" w:tplc="088EA698" w:tentative="1">
      <w:start w:val="1"/>
      <w:numFmt w:val="bullet"/>
      <w:lvlText w:val="–"/>
      <w:lvlJc w:val="left"/>
      <w:pPr>
        <w:tabs>
          <w:tab w:val="num" w:pos="1440"/>
        </w:tabs>
        <w:ind w:left="1440" w:hanging="360"/>
      </w:pPr>
      <w:rPr>
        <w:rFonts w:ascii="Arial" w:hAnsi="Arial" w:hint="default"/>
      </w:rPr>
    </w:lvl>
    <w:lvl w:ilvl="2" w:tplc="C784CF4A" w:tentative="1">
      <w:start w:val="1"/>
      <w:numFmt w:val="bullet"/>
      <w:lvlText w:val="–"/>
      <w:lvlJc w:val="left"/>
      <w:pPr>
        <w:tabs>
          <w:tab w:val="num" w:pos="2160"/>
        </w:tabs>
        <w:ind w:left="2160" w:hanging="360"/>
      </w:pPr>
      <w:rPr>
        <w:rFonts w:ascii="Arial" w:hAnsi="Arial" w:hint="default"/>
      </w:rPr>
    </w:lvl>
    <w:lvl w:ilvl="3" w:tplc="F8789E26">
      <w:start w:val="1"/>
      <w:numFmt w:val="bullet"/>
      <w:lvlText w:val="–"/>
      <w:lvlJc w:val="left"/>
      <w:pPr>
        <w:tabs>
          <w:tab w:val="num" w:pos="2880"/>
        </w:tabs>
        <w:ind w:left="2880" w:hanging="360"/>
      </w:pPr>
      <w:rPr>
        <w:rFonts w:ascii="Arial" w:hAnsi="Arial" w:hint="default"/>
      </w:rPr>
    </w:lvl>
    <w:lvl w:ilvl="4" w:tplc="B0BA6F98" w:tentative="1">
      <w:start w:val="1"/>
      <w:numFmt w:val="bullet"/>
      <w:lvlText w:val="–"/>
      <w:lvlJc w:val="left"/>
      <w:pPr>
        <w:tabs>
          <w:tab w:val="num" w:pos="3600"/>
        </w:tabs>
        <w:ind w:left="3600" w:hanging="360"/>
      </w:pPr>
      <w:rPr>
        <w:rFonts w:ascii="Arial" w:hAnsi="Arial" w:hint="default"/>
      </w:rPr>
    </w:lvl>
    <w:lvl w:ilvl="5" w:tplc="7F869E38" w:tentative="1">
      <w:start w:val="1"/>
      <w:numFmt w:val="bullet"/>
      <w:lvlText w:val="–"/>
      <w:lvlJc w:val="left"/>
      <w:pPr>
        <w:tabs>
          <w:tab w:val="num" w:pos="4320"/>
        </w:tabs>
        <w:ind w:left="4320" w:hanging="360"/>
      </w:pPr>
      <w:rPr>
        <w:rFonts w:ascii="Arial" w:hAnsi="Arial" w:hint="default"/>
      </w:rPr>
    </w:lvl>
    <w:lvl w:ilvl="6" w:tplc="64E652C0" w:tentative="1">
      <w:start w:val="1"/>
      <w:numFmt w:val="bullet"/>
      <w:lvlText w:val="–"/>
      <w:lvlJc w:val="left"/>
      <w:pPr>
        <w:tabs>
          <w:tab w:val="num" w:pos="5040"/>
        </w:tabs>
        <w:ind w:left="5040" w:hanging="360"/>
      </w:pPr>
      <w:rPr>
        <w:rFonts w:ascii="Arial" w:hAnsi="Arial" w:hint="default"/>
      </w:rPr>
    </w:lvl>
    <w:lvl w:ilvl="7" w:tplc="0E066E56" w:tentative="1">
      <w:start w:val="1"/>
      <w:numFmt w:val="bullet"/>
      <w:lvlText w:val="–"/>
      <w:lvlJc w:val="left"/>
      <w:pPr>
        <w:tabs>
          <w:tab w:val="num" w:pos="5760"/>
        </w:tabs>
        <w:ind w:left="5760" w:hanging="360"/>
      </w:pPr>
      <w:rPr>
        <w:rFonts w:ascii="Arial" w:hAnsi="Arial" w:hint="default"/>
      </w:rPr>
    </w:lvl>
    <w:lvl w:ilvl="8" w:tplc="708C3372" w:tentative="1">
      <w:start w:val="1"/>
      <w:numFmt w:val="bullet"/>
      <w:lvlText w:val="–"/>
      <w:lvlJc w:val="left"/>
      <w:pPr>
        <w:tabs>
          <w:tab w:val="num" w:pos="6480"/>
        </w:tabs>
        <w:ind w:left="6480" w:hanging="360"/>
      </w:pPr>
      <w:rPr>
        <w:rFonts w:ascii="Arial" w:hAnsi="Arial" w:hint="default"/>
      </w:rPr>
    </w:lvl>
  </w:abstractNum>
  <w:num w:numId="1" w16cid:durableId="178275158">
    <w:abstractNumId w:val="36"/>
  </w:num>
  <w:num w:numId="2" w16cid:durableId="2100910162">
    <w:abstractNumId w:val="4"/>
  </w:num>
  <w:num w:numId="3" w16cid:durableId="329724433">
    <w:abstractNumId w:val="65"/>
  </w:num>
  <w:num w:numId="4" w16cid:durableId="502550087">
    <w:abstractNumId w:val="116"/>
  </w:num>
  <w:num w:numId="5" w16cid:durableId="1939870257">
    <w:abstractNumId w:val="18"/>
  </w:num>
  <w:num w:numId="6" w16cid:durableId="1579515392">
    <w:abstractNumId w:val="112"/>
  </w:num>
  <w:num w:numId="7" w16cid:durableId="294604523">
    <w:abstractNumId w:val="58"/>
  </w:num>
  <w:num w:numId="8" w16cid:durableId="1812138722">
    <w:abstractNumId w:val="49"/>
  </w:num>
  <w:num w:numId="9" w16cid:durableId="556744752">
    <w:abstractNumId w:val="107"/>
  </w:num>
  <w:num w:numId="10" w16cid:durableId="1096099468">
    <w:abstractNumId w:val="99"/>
  </w:num>
  <w:num w:numId="11" w16cid:durableId="953370088">
    <w:abstractNumId w:val="24"/>
  </w:num>
  <w:num w:numId="12" w16cid:durableId="1572157965">
    <w:abstractNumId w:val="8"/>
  </w:num>
  <w:num w:numId="13" w16cid:durableId="421487754">
    <w:abstractNumId w:val="104"/>
  </w:num>
  <w:num w:numId="14" w16cid:durableId="1818716288">
    <w:abstractNumId w:val="83"/>
  </w:num>
  <w:num w:numId="15" w16cid:durableId="1565334203">
    <w:abstractNumId w:val="94"/>
  </w:num>
  <w:num w:numId="16" w16cid:durableId="830872576">
    <w:abstractNumId w:val="137"/>
  </w:num>
  <w:num w:numId="17" w16cid:durableId="706443122">
    <w:abstractNumId w:val="20"/>
  </w:num>
  <w:num w:numId="18" w16cid:durableId="2075927906">
    <w:abstractNumId w:val="105"/>
  </w:num>
  <w:num w:numId="19" w16cid:durableId="440996695">
    <w:abstractNumId w:val="118"/>
  </w:num>
  <w:num w:numId="20" w16cid:durableId="1254819265">
    <w:abstractNumId w:val="81"/>
  </w:num>
  <w:num w:numId="21" w16cid:durableId="2075859761">
    <w:abstractNumId w:val="86"/>
  </w:num>
  <w:num w:numId="22" w16cid:durableId="215820528">
    <w:abstractNumId w:val="61"/>
  </w:num>
  <w:num w:numId="23" w16cid:durableId="885918103">
    <w:abstractNumId w:val="10"/>
  </w:num>
  <w:num w:numId="24" w16cid:durableId="1583372826">
    <w:abstractNumId w:val="22"/>
  </w:num>
  <w:num w:numId="25" w16cid:durableId="39477220">
    <w:abstractNumId w:val="123"/>
  </w:num>
  <w:num w:numId="26" w16cid:durableId="1719668145">
    <w:abstractNumId w:val="119"/>
  </w:num>
  <w:num w:numId="27" w16cid:durableId="692457513">
    <w:abstractNumId w:val="91"/>
  </w:num>
  <w:num w:numId="28" w16cid:durableId="2142647401">
    <w:abstractNumId w:val="115"/>
  </w:num>
  <w:num w:numId="29" w16cid:durableId="1685597283">
    <w:abstractNumId w:val="77"/>
  </w:num>
  <w:num w:numId="30" w16cid:durableId="1043096829">
    <w:abstractNumId w:val="128"/>
  </w:num>
  <w:num w:numId="31" w16cid:durableId="498428937">
    <w:abstractNumId w:val="109"/>
  </w:num>
  <w:num w:numId="32" w16cid:durableId="1949966076">
    <w:abstractNumId w:val="101"/>
  </w:num>
  <w:num w:numId="33" w16cid:durableId="157380159">
    <w:abstractNumId w:val="53"/>
  </w:num>
  <w:num w:numId="34" w16cid:durableId="1396123687">
    <w:abstractNumId w:val="108"/>
  </w:num>
  <w:num w:numId="35" w16cid:durableId="1403986591">
    <w:abstractNumId w:val="135"/>
  </w:num>
  <w:num w:numId="36" w16cid:durableId="728842719">
    <w:abstractNumId w:val="54"/>
  </w:num>
  <w:num w:numId="37" w16cid:durableId="1652518254">
    <w:abstractNumId w:val="26"/>
  </w:num>
  <w:num w:numId="38" w16cid:durableId="1854803906">
    <w:abstractNumId w:val="67"/>
  </w:num>
  <w:num w:numId="39" w16cid:durableId="490870540">
    <w:abstractNumId w:val="48"/>
  </w:num>
  <w:num w:numId="40" w16cid:durableId="599989674">
    <w:abstractNumId w:val="14"/>
  </w:num>
  <w:num w:numId="41" w16cid:durableId="962686721">
    <w:abstractNumId w:val="96"/>
  </w:num>
  <w:num w:numId="42" w16cid:durableId="307511613">
    <w:abstractNumId w:val="134"/>
  </w:num>
  <w:num w:numId="43" w16cid:durableId="322123341">
    <w:abstractNumId w:val="60"/>
  </w:num>
  <w:num w:numId="44" w16cid:durableId="1890798390">
    <w:abstractNumId w:val="138"/>
  </w:num>
  <w:num w:numId="45" w16cid:durableId="2118131690">
    <w:abstractNumId w:val="131"/>
  </w:num>
  <w:num w:numId="46" w16cid:durableId="1345277809">
    <w:abstractNumId w:val="74"/>
  </w:num>
  <w:num w:numId="47" w16cid:durableId="773406897">
    <w:abstractNumId w:val="111"/>
  </w:num>
  <w:num w:numId="48" w16cid:durableId="595023420">
    <w:abstractNumId w:val="100"/>
  </w:num>
  <w:num w:numId="49" w16cid:durableId="2079598080">
    <w:abstractNumId w:val="117"/>
  </w:num>
  <w:num w:numId="50" w16cid:durableId="415906667">
    <w:abstractNumId w:val="64"/>
  </w:num>
  <w:num w:numId="51" w16cid:durableId="1214580962">
    <w:abstractNumId w:val="124"/>
  </w:num>
  <w:num w:numId="52" w16cid:durableId="1342390268">
    <w:abstractNumId w:val="122"/>
  </w:num>
  <w:num w:numId="53" w16cid:durableId="1815636564">
    <w:abstractNumId w:val="75"/>
  </w:num>
  <w:num w:numId="54" w16cid:durableId="1933313435">
    <w:abstractNumId w:val="7"/>
  </w:num>
  <w:num w:numId="55" w16cid:durableId="528227147">
    <w:abstractNumId w:val="32"/>
  </w:num>
  <w:num w:numId="56" w16cid:durableId="545069915">
    <w:abstractNumId w:val="44"/>
  </w:num>
  <w:num w:numId="57" w16cid:durableId="885990808">
    <w:abstractNumId w:val="62"/>
  </w:num>
  <w:num w:numId="58" w16cid:durableId="1016925072">
    <w:abstractNumId w:val="85"/>
  </w:num>
  <w:num w:numId="59" w16cid:durableId="627859321">
    <w:abstractNumId w:val="11"/>
  </w:num>
  <w:num w:numId="60" w16cid:durableId="926881786">
    <w:abstractNumId w:val="72"/>
  </w:num>
  <w:num w:numId="61" w16cid:durableId="1724330635">
    <w:abstractNumId w:val="25"/>
  </w:num>
  <w:num w:numId="62" w16cid:durableId="693773030">
    <w:abstractNumId w:val="136"/>
  </w:num>
  <w:num w:numId="63" w16cid:durableId="39091479">
    <w:abstractNumId w:val="0"/>
  </w:num>
  <w:num w:numId="64" w16cid:durableId="1203252264">
    <w:abstractNumId w:val="9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279536507">
    <w:abstractNumId w:val="1"/>
  </w:num>
  <w:num w:numId="66" w16cid:durableId="692875697">
    <w:abstractNumId w:val="76"/>
  </w:num>
  <w:num w:numId="67" w16cid:durableId="142894702">
    <w:abstractNumId w:val="127"/>
  </w:num>
  <w:num w:numId="68" w16cid:durableId="1625191128">
    <w:abstractNumId w:val="66"/>
  </w:num>
  <w:num w:numId="69" w16cid:durableId="337658714">
    <w:abstractNumId w:val="87"/>
  </w:num>
  <w:num w:numId="70" w16cid:durableId="584850547">
    <w:abstractNumId w:val="125"/>
  </w:num>
  <w:num w:numId="71" w16cid:durableId="1630626996">
    <w:abstractNumId w:val="103"/>
  </w:num>
  <w:num w:numId="72" w16cid:durableId="1806577308">
    <w:abstractNumId w:val="97"/>
  </w:num>
  <w:num w:numId="73" w16cid:durableId="1459832851">
    <w:abstractNumId w:val="95"/>
  </w:num>
  <w:num w:numId="74" w16cid:durableId="2038434122">
    <w:abstractNumId w:val="140"/>
  </w:num>
  <w:num w:numId="75" w16cid:durableId="148522607">
    <w:abstractNumId w:val="68"/>
  </w:num>
  <w:num w:numId="76" w16cid:durableId="1927839054">
    <w:abstractNumId w:val="37"/>
  </w:num>
  <w:num w:numId="77" w16cid:durableId="366881415">
    <w:abstractNumId w:val="42"/>
  </w:num>
  <w:num w:numId="78" w16cid:durableId="898174974">
    <w:abstractNumId w:val="28"/>
  </w:num>
  <w:num w:numId="79" w16cid:durableId="703557573">
    <w:abstractNumId w:val="88"/>
  </w:num>
  <w:num w:numId="80" w16cid:durableId="1962151705">
    <w:abstractNumId w:val="126"/>
  </w:num>
  <w:num w:numId="81" w16cid:durableId="1619482691">
    <w:abstractNumId w:val="55"/>
  </w:num>
  <w:num w:numId="82" w16cid:durableId="1738358644">
    <w:abstractNumId w:val="82"/>
  </w:num>
  <w:num w:numId="83" w16cid:durableId="1402368639">
    <w:abstractNumId w:val="43"/>
  </w:num>
  <w:num w:numId="84" w16cid:durableId="104426519">
    <w:abstractNumId w:val="3"/>
  </w:num>
  <w:num w:numId="85" w16cid:durableId="1277787952">
    <w:abstractNumId w:val="33"/>
  </w:num>
  <w:num w:numId="86" w16cid:durableId="1572152929">
    <w:abstractNumId w:val="5"/>
  </w:num>
  <w:num w:numId="87" w16cid:durableId="362749171">
    <w:abstractNumId w:val="114"/>
  </w:num>
  <w:num w:numId="88" w16cid:durableId="545486371">
    <w:abstractNumId w:val="23"/>
  </w:num>
  <w:num w:numId="89" w16cid:durableId="2058505051">
    <w:abstractNumId w:val="71"/>
  </w:num>
  <w:num w:numId="90" w16cid:durableId="895236134">
    <w:abstractNumId w:val="130"/>
  </w:num>
  <w:num w:numId="91" w16cid:durableId="935334197">
    <w:abstractNumId w:val="80"/>
  </w:num>
  <w:num w:numId="92" w16cid:durableId="71316081">
    <w:abstractNumId w:val="45"/>
  </w:num>
  <w:num w:numId="93" w16cid:durableId="240260555">
    <w:abstractNumId w:val="113"/>
  </w:num>
  <w:num w:numId="94" w16cid:durableId="2026905828">
    <w:abstractNumId w:val="89"/>
  </w:num>
  <w:num w:numId="95" w16cid:durableId="1702583604">
    <w:abstractNumId w:val="59"/>
  </w:num>
  <w:num w:numId="96" w16cid:durableId="1800494854">
    <w:abstractNumId w:val="63"/>
  </w:num>
  <w:num w:numId="97" w16cid:durableId="317344534">
    <w:abstractNumId w:val="73"/>
  </w:num>
  <w:num w:numId="98" w16cid:durableId="566689927">
    <w:abstractNumId w:val="120"/>
  </w:num>
  <w:num w:numId="99" w16cid:durableId="2017228608">
    <w:abstractNumId w:val="38"/>
  </w:num>
  <w:num w:numId="100" w16cid:durableId="299961116">
    <w:abstractNumId w:val="129"/>
  </w:num>
  <w:num w:numId="101" w16cid:durableId="740445805">
    <w:abstractNumId w:val="102"/>
  </w:num>
  <w:num w:numId="102" w16cid:durableId="1693458505">
    <w:abstractNumId w:val="69"/>
  </w:num>
  <w:num w:numId="103" w16cid:durableId="1820657023">
    <w:abstractNumId w:val="36"/>
  </w:num>
  <w:num w:numId="104" w16cid:durableId="55519091">
    <w:abstractNumId w:val="21"/>
  </w:num>
  <w:num w:numId="105" w16cid:durableId="1303463392">
    <w:abstractNumId w:val="40"/>
  </w:num>
  <w:num w:numId="106" w16cid:durableId="77215139">
    <w:abstractNumId w:val="84"/>
  </w:num>
  <w:num w:numId="107" w16cid:durableId="1577127194">
    <w:abstractNumId w:val="92"/>
  </w:num>
  <w:num w:numId="108" w16cid:durableId="1334914654">
    <w:abstractNumId w:val="29"/>
  </w:num>
  <w:num w:numId="109" w16cid:durableId="77556563">
    <w:abstractNumId w:val="90"/>
  </w:num>
  <w:num w:numId="110" w16cid:durableId="278142983">
    <w:abstractNumId w:val="27"/>
  </w:num>
  <w:num w:numId="111" w16cid:durableId="1738744935">
    <w:abstractNumId w:val="70"/>
  </w:num>
  <w:num w:numId="112" w16cid:durableId="1627083094">
    <w:abstractNumId w:val="2"/>
  </w:num>
  <w:num w:numId="113" w16cid:durableId="409037868">
    <w:abstractNumId w:val="19"/>
  </w:num>
  <w:num w:numId="114" w16cid:durableId="1962104178">
    <w:abstractNumId w:val="106"/>
  </w:num>
  <w:num w:numId="115" w16cid:durableId="2132432890">
    <w:abstractNumId w:val="9"/>
  </w:num>
  <w:num w:numId="116" w16cid:durableId="1488548895">
    <w:abstractNumId w:val="139"/>
  </w:num>
  <w:num w:numId="117" w16cid:durableId="1749158742">
    <w:abstractNumId w:val="57"/>
  </w:num>
  <w:num w:numId="118" w16cid:durableId="165554102">
    <w:abstractNumId w:val="30"/>
  </w:num>
  <w:num w:numId="119" w16cid:durableId="1696730737">
    <w:abstractNumId w:val="41"/>
  </w:num>
  <w:num w:numId="120" w16cid:durableId="1479228923">
    <w:abstractNumId w:val="6"/>
  </w:num>
  <w:num w:numId="121" w16cid:durableId="219828907">
    <w:abstractNumId w:val="16"/>
  </w:num>
  <w:num w:numId="122" w16cid:durableId="1588267674">
    <w:abstractNumId w:val="110"/>
  </w:num>
  <w:num w:numId="123" w16cid:durableId="1841655931">
    <w:abstractNumId w:val="15"/>
  </w:num>
  <w:num w:numId="124" w16cid:durableId="558396003">
    <w:abstractNumId w:val="93"/>
  </w:num>
  <w:num w:numId="125" w16cid:durableId="2053114474">
    <w:abstractNumId w:val="39"/>
  </w:num>
  <w:num w:numId="126" w16cid:durableId="1969046984">
    <w:abstractNumId w:val="35"/>
  </w:num>
  <w:num w:numId="127" w16cid:durableId="499124085">
    <w:abstractNumId w:val="50"/>
  </w:num>
  <w:num w:numId="128" w16cid:durableId="1521554142">
    <w:abstractNumId w:val="46"/>
  </w:num>
  <w:num w:numId="129" w16cid:durableId="1812988631">
    <w:abstractNumId w:val="47"/>
  </w:num>
  <w:num w:numId="130" w16cid:durableId="692998959">
    <w:abstractNumId w:val="79"/>
  </w:num>
  <w:num w:numId="131" w16cid:durableId="1953394593">
    <w:abstractNumId w:val="31"/>
  </w:num>
  <w:num w:numId="132" w16cid:durableId="961767480">
    <w:abstractNumId w:val="52"/>
  </w:num>
  <w:num w:numId="133" w16cid:durableId="1036658287">
    <w:abstractNumId w:val="51"/>
  </w:num>
  <w:num w:numId="134" w16cid:durableId="235090672">
    <w:abstractNumId w:val="121"/>
  </w:num>
  <w:num w:numId="135" w16cid:durableId="81027754">
    <w:abstractNumId w:val="132"/>
  </w:num>
  <w:num w:numId="136" w16cid:durableId="1985964614">
    <w:abstractNumId w:val="78"/>
  </w:num>
  <w:num w:numId="137" w16cid:durableId="1991592894">
    <w:abstractNumId w:val="13"/>
  </w:num>
  <w:num w:numId="138" w16cid:durableId="1121656020">
    <w:abstractNumId w:val="34"/>
  </w:num>
  <w:num w:numId="139" w16cid:durableId="464348756">
    <w:abstractNumId w:val="133"/>
  </w:num>
  <w:num w:numId="140" w16cid:durableId="612252849">
    <w:abstractNumId w:val="56"/>
  </w:num>
  <w:num w:numId="141" w16cid:durableId="1205556330">
    <w:abstractNumId w:val="12"/>
  </w:num>
  <w:num w:numId="142" w16cid:durableId="247926101">
    <w:abstractNumId w:val="17"/>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6"/>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40271"/>
    <w:rsid w:val="000008EE"/>
    <w:rsid w:val="00002BFB"/>
    <w:rsid w:val="000240C5"/>
    <w:rsid w:val="000263D5"/>
    <w:rsid w:val="0003300D"/>
    <w:rsid w:val="000330BF"/>
    <w:rsid w:val="00033BA8"/>
    <w:rsid w:val="00034069"/>
    <w:rsid w:val="00036529"/>
    <w:rsid w:val="000368A3"/>
    <w:rsid w:val="00044B2C"/>
    <w:rsid w:val="000460CB"/>
    <w:rsid w:val="0004699D"/>
    <w:rsid w:val="00046B42"/>
    <w:rsid w:val="00051F2E"/>
    <w:rsid w:val="00052596"/>
    <w:rsid w:val="00054DE2"/>
    <w:rsid w:val="000563D2"/>
    <w:rsid w:val="000620FC"/>
    <w:rsid w:val="00062ADD"/>
    <w:rsid w:val="0006636F"/>
    <w:rsid w:val="000668B8"/>
    <w:rsid w:val="0006752F"/>
    <w:rsid w:val="00072080"/>
    <w:rsid w:val="00074C87"/>
    <w:rsid w:val="00075F9E"/>
    <w:rsid w:val="0008065C"/>
    <w:rsid w:val="0008168A"/>
    <w:rsid w:val="00081D14"/>
    <w:rsid w:val="00084243"/>
    <w:rsid w:val="000912D9"/>
    <w:rsid w:val="00092B4B"/>
    <w:rsid w:val="00092C0F"/>
    <w:rsid w:val="0009345D"/>
    <w:rsid w:val="0009390F"/>
    <w:rsid w:val="00093BEC"/>
    <w:rsid w:val="00094142"/>
    <w:rsid w:val="00094D61"/>
    <w:rsid w:val="000966AF"/>
    <w:rsid w:val="000A052A"/>
    <w:rsid w:val="000A14A7"/>
    <w:rsid w:val="000A6337"/>
    <w:rsid w:val="000A7C50"/>
    <w:rsid w:val="000B470F"/>
    <w:rsid w:val="000B6617"/>
    <w:rsid w:val="000C0E39"/>
    <w:rsid w:val="000C1544"/>
    <w:rsid w:val="000C191B"/>
    <w:rsid w:val="000C68ED"/>
    <w:rsid w:val="000D04D9"/>
    <w:rsid w:val="000D4D97"/>
    <w:rsid w:val="000D659D"/>
    <w:rsid w:val="000E0269"/>
    <w:rsid w:val="000E0FEC"/>
    <w:rsid w:val="000E405C"/>
    <w:rsid w:val="000E5240"/>
    <w:rsid w:val="000E6C96"/>
    <w:rsid w:val="000F1478"/>
    <w:rsid w:val="000F2C09"/>
    <w:rsid w:val="000F602A"/>
    <w:rsid w:val="000F66A9"/>
    <w:rsid w:val="000F750B"/>
    <w:rsid w:val="0010254B"/>
    <w:rsid w:val="0010265A"/>
    <w:rsid w:val="0011072C"/>
    <w:rsid w:val="00111B8D"/>
    <w:rsid w:val="00112BF2"/>
    <w:rsid w:val="0011365A"/>
    <w:rsid w:val="0012403F"/>
    <w:rsid w:val="00136085"/>
    <w:rsid w:val="00137338"/>
    <w:rsid w:val="001374F8"/>
    <w:rsid w:val="00140F65"/>
    <w:rsid w:val="001457BB"/>
    <w:rsid w:val="0014619C"/>
    <w:rsid w:val="00146A8E"/>
    <w:rsid w:val="00151FB4"/>
    <w:rsid w:val="00154337"/>
    <w:rsid w:val="0016171C"/>
    <w:rsid w:val="00165976"/>
    <w:rsid w:val="00165EB4"/>
    <w:rsid w:val="00170834"/>
    <w:rsid w:val="00175C70"/>
    <w:rsid w:val="00180900"/>
    <w:rsid w:val="00184246"/>
    <w:rsid w:val="00185856"/>
    <w:rsid w:val="001862B5"/>
    <w:rsid w:val="001870EE"/>
    <w:rsid w:val="00190600"/>
    <w:rsid w:val="001907D3"/>
    <w:rsid w:val="001911FA"/>
    <w:rsid w:val="001921EC"/>
    <w:rsid w:val="00197D2F"/>
    <w:rsid w:val="001A06BF"/>
    <w:rsid w:val="001A15E6"/>
    <w:rsid w:val="001A45ED"/>
    <w:rsid w:val="001A7652"/>
    <w:rsid w:val="001B328E"/>
    <w:rsid w:val="001B52C2"/>
    <w:rsid w:val="001C170D"/>
    <w:rsid w:val="001C195A"/>
    <w:rsid w:val="001D2A05"/>
    <w:rsid w:val="001D6E80"/>
    <w:rsid w:val="001D75F7"/>
    <w:rsid w:val="001E0633"/>
    <w:rsid w:val="001E5C14"/>
    <w:rsid w:val="001F2DE8"/>
    <w:rsid w:val="001F4189"/>
    <w:rsid w:val="001F6472"/>
    <w:rsid w:val="0020190D"/>
    <w:rsid w:val="00202AE0"/>
    <w:rsid w:val="00204726"/>
    <w:rsid w:val="002073C5"/>
    <w:rsid w:val="00210996"/>
    <w:rsid w:val="002165DE"/>
    <w:rsid w:val="00217E66"/>
    <w:rsid w:val="002204DF"/>
    <w:rsid w:val="0022147F"/>
    <w:rsid w:val="0022466A"/>
    <w:rsid w:val="002317D0"/>
    <w:rsid w:val="002319E1"/>
    <w:rsid w:val="00232DE0"/>
    <w:rsid w:val="00236EF0"/>
    <w:rsid w:val="00242F20"/>
    <w:rsid w:val="0024391D"/>
    <w:rsid w:val="00243B9A"/>
    <w:rsid w:val="00247B24"/>
    <w:rsid w:val="00251BD1"/>
    <w:rsid w:val="00252F52"/>
    <w:rsid w:val="00262A11"/>
    <w:rsid w:val="00263B6B"/>
    <w:rsid w:val="002659D7"/>
    <w:rsid w:val="00266169"/>
    <w:rsid w:val="00270AF4"/>
    <w:rsid w:val="00270C8B"/>
    <w:rsid w:val="0027190E"/>
    <w:rsid w:val="002738C8"/>
    <w:rsid w:val="00275ECE"/>
    <w:rsid w:val="002878C2"/>
    <w:rsid w:val="002A1594"/>
    <w:rsid w:val="002A5AFD"/>
    <w:rsid w:val="002A6F53"/>
    <w:rsid w:val="002A7B53"/>
    <w:rsid w:val="002B13D5"/>
    <w:rsid w:val="002B5160"/>
    <w:rsid w:val="002B633E"/>
    <w:rsid w:val="002B7588"/>
    <w:rsid w:val="002C27F9"/>
    <w:rsid w:val="002C31F2"/>
    <w:rsid w:val="002C3747"/>
    <w:rsid w:val="002C4A67"/>
    <w:rsid w:val="002C6C46"/>
    <w:rsid w:val="002C7BA6"/>
    <w:rsid w:val="002D0F9F"/>
    <w:rsid w:val="002D2933"/>
    <w:rsid w:val="002D3AF6"/>
    <w:rsid w:val="002E0638"/>
    <w:rsid w:val="002E40D5"/>
    <w:rsid w:val="002F6706"/>
    <w:rsid w:val="002F7D76"/>
    <w:rsid w:val="00300658"/>
    <w:rsid w:val="00300981"/>
    <w:rsid w:val="00300D49"/>
    <w:rsid w:val="00317878"/>
    <w:rsid w:val="00331E7B"/>
    <w:rsid w:val="003323D0"/>
    <w:rsid w:val="0034059A"/>
    <w:rsid w:val="0034185A"/>
    <w:rsid w:val="003502B4"/>
    <w:rsid w:val="00351E45"/>
    <w:rsid w:val="00373A5A"/>
    <w:rsid w:val="00380F8C"/>
    <w:rsid w:val="003814C5"/>
    <w:rsid w:val="003819DA"/>
    <w:rsid w:val="00385B02"/>
    <w:rsid w:val="003871C8"/>
    <w:rsid w:val="00393D67"/>
    <w:rsid w:val="00394D1A"/>
    <w:rsid w:val="003972FF"/>
    <w:rsid w:val="003A284A"/>
    <w:rsid w:val="003A3389"/>
    <w:rsid w:val="003A3D6F"/>
    <w:rsid w:val="003B19D6"/>
    <w:rsid w:val="003C7BE7"/>
    <w:rsid w:val="003D2C54"/>
    <w:rsid w:val="003D61C4"/>
    <w:rsid w:val="003E1F66"/>
    <w:rsid w:val="003E2E3E"/>
    <w:rsid w:val="003E491B"/>
    <w:rsid w:val="003E55C1"/>
    <w:rsid w:val="003E6432"/>
    <w:rsid w:val="003E72CA"/>
    <w:rsid w:val="003F085C"/>
    <w:rsid w:val="003F0DE8"/>
    <w:rsid w:val="003F343F"/>
    <w:rsid w:val="003F48EC"/>
    <w:rsid w:val="003F4AED"/>
    <w:rsid w:val="003F5DB1"/>
    <w:rsid w:val="004021D4"/>
    <w:rsid w:val="004078DD"/>
    <w:rsid w:val="00410821"/>
    <w:rsid w:val="00413C01"/>
    <w:rsid w:val="00416345"/>
    <w:rsid w:val="00424899"/>
    <w:rsid w:val="004272CF"/>
    <w:rsid w:val="004276B5"/>
    <w:rsid w:val="00430E5D"/>
    <w:rsid w:val="00433126"/>
    <w:rsid w:val="004345A5"/>
    <w:rsid w:val="00435E8D"/>
    <w:rsid w:val="004459F2"/>
    <w:rsid w:val="00446172"/>
    <w:rsid w:val="00446916"/>
    <w:rsid w:val="00451726"/>
    <w:rsid w:val="004659FC"/>
    <w:rsid w:val="0046679A"/>
    <w:rsid w:val="00470F82"/>
    <w:rsid w:val="00472F0C"/>
    <w:rsid w:val="004743BA"/>
    <w:rsid w:val="0048271A"/>
    <w:rsid w:val="00485BAC"/>
    <w:rsid w:val="00487191"/>
    <w:rsid w:val="004A57CC"/>
    <w:rsid w:val="004A7B2E"/>
    <w:rsid w:val="004B0DED"/>
    <w:rsid w:val="004B1A33"/>
    <w:rsid w:val="004B23F5"/>
    <w:rsid w:val="004B4CED"/>
    <w:rsid w:val="004B7C36"/>
    <w:rsid w:val="004C04E1"/>
    <w:rsid w:val="004C0A72"/>
    <w:rsid w:val="004C0D32"/>
    <w:rsid w:val="004C227C"/>
    <w:rsid w:val="004C22DF"/>
    <w:rsid w:val="004D01DA"/>
    <w:rsid w:val="004D32E9"/>
    <w:rsid w:val="004D3647"/>
    <w:rsid w:val="004D56D7"/>
    <w:rsid w:val="004D7162"/>
    <w:rsid w:val="004E4AFF"/>
    <w:rsid w:val="004F2A1E"/>
    <w:rsid w:val="004F36E2"/>
    <w:rsid w:val="005002C4"/>
    <w:rsid w:val="0050401D"/>
    <w:rsid w:val="00513AB3"/>
    <w:rsid w:val="0051403B"/>
    <w:rsid w:val="00514622"/>
    <w:rsid w:val="00514D4B"/>
    <w:rsid w:val="0051750F"/>
    <w:rsid w:val="00520D09"/>
    <w:rsid w:val="0052248A"/>
    <w:rsid w:val="00524382"/>
    <w:rsid w:val="00525FB0"/>
    <w:rsid w:val="00526BE7"/>
    <w:rsid w:val="00527EDF"/>
    <w:rsid w:val="00533361"/>
    <w:rsid w:val="00533D4D"/>
    <w:rsid w:val="00536874"/>
    <w:rsid w:val="005462C8"/>
    <w:rsid w:val="0055126F"/>
    <w:rsid w:val="0055147E"/>
    <w:rsid w:val="005516C1"/>
    <w:rsid w:val="005526C8"/>
    <w:rsid w:val="00552711"/>
    <w:rsid w:val="00552C39"/>
    <w:rsid w:val="00561A59"/>
    <w:rsid w:val="0056311F"/>
    <w:rsid w:val="005735F3"/>
    <w:rsid w:val="005771F9"/>
    <w:rsid w:val="00582541"/>
    <w:rsid w:val="00583287"/>
    <w:rsid w:val="005848D3"/>
    <w:rsid w:val="00585719"/>
    <w:rsid w:val="00590D13"/>
    <w:rsid w:val="005937FC"/>
    <w:rsid w:val="00594370"/>
    <w:rsid w:val="00594E75"/>
    <w:rsid w:val="005A08B3"/>
    <w:rsid w:val="005A16B0"/>
    <w:rsid w:val="005A3B77"/>
    <w:rsid w:val="005B4193"/>
    <w:rsid w:val="005B4D2F"/>
    <w:rsid w:val="005C05C7"/>
    <w:rsid w:val="005C1511"/>
    <w:rsid w:val="005C4548"/>
    <w:rsid w:val="005D3BF3"/>
    <w:rsid w:val="005D4AC0"/>
    <w:rsid w:val="005D6771"/>
    <w:rsid w:val="005E05C5"/>
    <w:rsid w:val="005E39AF"/>
    <w:rsid w:val="005E575C"/>
    <w:rsid w:val="005F1807"/>
    <w:rsid w:val="005F2396"/>
    <w:rsid w:val="005F58CF"/>
    <w:rsid w:val="005F6885"/>
    <w:rsid w:val="00602D4C"/>
    <w:rsid w:val="00604CD0"/>
    <w:rsid w:val="00605190"/>
    <w:rsid w:val="0060722E"/>
    <w:rsid w:val="0061052C"/>
    <w:rsid w:val="00612FAA"/>
    <w:rsid w:val="006157F1"/>
    <w:rsid w:val="00620A98"/>
    <w:rsid w:val="006266FD"/>
    <w:rsid w:val="006277EE"/>
    <w:rsid w:val="00631972"/>
    <w:rsid w:val="006353C9"/>
    <w:rsid w:val="006363B9"/>
    <w:rsid w:val="0063786D"/>
    <w:rsid w:val="00641680"/>
    <w:rsid w:val="00643CF3"/>
    <w:rsid w:val="00645C4D"/>
    <w:rsid w:val="0064674E"/>
    <w:rsid w:val="00646ED1"/>
    <w:rsid w:val="00650EB7"/>
    <w:rsid w:val="0065223C"/>
    <w:rsid w:val="0065312E"/>
    <w:rsid w:val="00653652"/>
    <w:rsid w:val="00653A17"/>
    <w:rsid w:val="00655A8E"/>
    <w:rsid w:val="006560A6"/>
    <w:rsid w:val="00656DC8"/>
    <w:rsid w:val="006606D7"/>
    <w:rsid w:val="0066313B"/>
    <w:rsid w:val="00663DB2"/>
    <w:rsid w:val="00665788"/>
    <w:rsid w:val="006664D7"/>
    <w:rsid w:val="00675458"/>
    <w:rsid w:val="006771FA"/>
    <w:rsid w:val="006810D1"/>
    <w:rsid w:val="00681FB3"/>
    <w:rsid w:val="006833F2"/>
    <w:rsid w:val="00687D76"/>
    <w:rsid w:val="00692E51"/>
    <w:rsid w:val="0069690D"/>
    <w:rsid w:val="00696E2F"/>
    <w:rsid w:val="006A16BD"/>
    <w:rsid w:val="006A6A5F"/>
    <w:rsid w:val="006A6B61"/>
    <w:rsid w:val="006B19D0"/>
    <w:rsid w:val="006B59DB"/>
    <w:rsid w:val="006C2B88"/>
    <w:rsid w:val="006C3162"/>
    <w:rsid w:val="006C3C85"/>
    <w:rsid w:val="006C5F99"/>
    <w:rsid w:val="006C78B4"/>
    <w:rsid w:val="006D3237"/>
    <w:rsid w:val="006E2574"/>
    <w:rsid w:val="006E3286"/>
    <w:rsid w:val="006E3AF8"/>
    <w:rsid w:val="006E43F5"/>
    <w:rsid w:val="006F0416"/>
    <w:rsid w:val="006F19B6"/>
    <w:rsid w:val="006F44FF"/>
    <w:rsid w:val="006F6900"/>
    <w:rsid w:val="006F738E"/>
    <w:rsid w:val="0070240C"/>
    <w:rsid w:val="007037F5"/>
    <w:rsid w:val="0071124C"/>
    <w:rsid w:val="00721219"/>
    <w:rsid w:val="0072420E"/>
    <w:rsid w:val="00730D98"/>
    <w:rsid w:val="00731541"/>
    <w:rsid w:val="007327C1"/>
    <w:rsid w:val="00740A33"/>
    <w:rsid w:val="007425CE"/>
    <w:rsid w:val="00746685"/>
    <w:rsid w:val="00746C59"/>
    <w:rsid w:val="00750F71"/>
    <w:rsid w:val="007538C2"/>
    <w:rsid w:val="007570B8"/>
    <w:rsid w:val="00766DCB"/>
    <w:rsid w:val="00772C19"/>
    <w:rsid w:val="00780487"/>
    <w:rsid w:val="00780E65"/>
    <w:rsid w:val="00782097"/>
    <w:rsid w:val="00782131"/>
    <w:rsid w:val="00790A9B"/>
    <w:rsid w:val="007920E6"/>
    <w:rsid w:val="00792DFF"/>
    <w:rsid w:val="007A14F0"/>
    <w:rsid w:val="007A2193"/>
    <w:rsid w:val="007A6E58"/>
    <w:rsid w:val="007A7DAA"/>
    <w:rsid w:val="007B0D6D"/>
    <w:rsid w:val="007B1760"/>
    <w:rsid w:val="007B28DB"/>
    <w:rsid w:val="007B44D2"/>
    <w:rsid w:val="007B5223"/>
    <w:rsid w:val="007B6470"/>
    <w:rsid w:val="007B6959"/>
    <w:rsid w:val="007B69A5"/>
    <w:rsid w:val="007B732F"/>
    <w:rsid w:val="007C1353"/>
    <w:rsid w:val="007C173B"/>
    <w:rsid w:val="007C3BC4"/>
    <w:rsid w:val="007C46DF"/>
    <w:rsid w:val="007C491A"/>
    <w:rsid w:val="007C549C"/>
    <w:rsid w:val="007C6BFA"/>
    <w:rsid w:val="007D15AD"/>
    <w:rsid w:val="007D2253"/>
    <w:rsid w:val="007D5C62"/>
    <w:rsid w:val="007D5CC0"/>
    <w:rsid w:val="007E06C1"/>
    <w:rsid w:val="007E1E8D"/>
    <w:rsid w:val="007E1F9E"/>
    <w:rsid w:val="007E7740"/>
    <w:rsid w:val="007F4E5C"/>
    <w:rsid w:val="007F5A5A"/>
    <w:rsid w:val="00803842"/>
    <w:rsid w:val="008109E8"/>
    <w:rsid w:val="008153A1"/>
    <w:rsid w:val="008155D6"/>
    <w:rsid w:val="008159A2"/>
    <w:rsid w:val="00815A34"/>
    <w:rsid w:val="00820B6A"/>
    <w:rsid w:val="0082106D"/>
    <w:rsid w:val="00834531"/>
    <w:rsid w:val="00835449"/>
    <w:rsid w:val="00840FE0"/>
    <w:rsid w:val="008503DC"/>
    <w:rsid w:val="00851372"/>
    <w:rsid w:val="00854293"/>
    <w:rsid w:val="0086200C"/>
    <w:rsid w:val="008653A8"/>
    <w:rsid w:val="0087052F"/>
    <w:rsid w:val="00881D10"/>
    <w:rsid w:val="00881FD4"/>
    <w:rsid w:val="0088281E"/>
    <w:rsid w:val="00882994"/>
    <w:rsid w:val="00884276"/>
    <w:rsid w:val="00884801"/>
    <w:rsid w:val="00887EEB"/>
    <w:rsid w:val="008923C7"/>
    <w:rsid w:val="00893138"/>
    <w:rsid w:val="008A03C5"/>
    <w:rsid w:val="008A0FC3"/>
    <w:rsid w:val="008A405B"/>
    <w:rsid w:val="008B4890"/>
    <w:rsid w:val="008B6A0B"/>
    <w:rsid w:val="008C78CD"/>
    <w:rsid w:val="008D19F5"/>
    <w:rsid w:val="008D4DC0"/>
    <w:rsid w:val="008D5022"/>
    <w:rsid w:val="008D7954"/>
    <w:rsid w:val="008E45A7"/>
    <w:rsid w:val="008E7F6B"/>
    <w:rsid w:val="008F208F"/>
    <w:rsid w:val="008F2B1E"/>
    <w:rsid w:val="008F390E"/>
    <w:rsid w:val="008F4B8D"/>
    <w:rsid w:val="008F5436"/>
    <w:rsid w:val="00900FC6"/>
    <w:rsid w:val="00902B75"/>
    <w:rsid w:val="00904D02"/>
    <w:rsid w:val="009054BB"/>
    <w:rsid w:val="009074A6"/>
    <w:rsid w:val="00910A05"/>
    <w:rsid w:val="00911FF2"/>
    <w:rsid w:val="00914661"/>
    <w:rsid w:val="00916DE8"/>
    <w:rsid w:val="00921FB9"/>
    <w:rsid w:val="009256DA"/>
    <w:rsid w:val="00927293"/>
    <w:rsid w:val="009279F0"/>
    <w:rsid w:val="00927CEE"/>
    <w:rsid w:val="009310B1"/>
    <w:rsid w:val="00934C13"/>
    <w:rsid w:val="00936559"/>
    <w:rsid w:val="009376ED"/>
    <w:rsid w:val="009423B0"/>
    <w:rsid w:val="0094445A"/>
    <w:rsid w:val="00951EBC"/>
    <w:rsid w:val="00953CBD"/>
    <w:rsid w:val="009566EA"/>
    <w:rsid w:val="00961F46"/>
    <w:rsid w:val="00962336"/>
    <w:rsid w:val="009661F8"/>
    <w:rsid w:val="009803FD"/>
    <w:rsid w:val="00993138"/>
    <w:rsid w:val="0099335E"/>
    <w:rsid w:val="009A28D2"/>
    <w:rsid w:val="009A7A24"/>
    <w:rsid w:val="009B0333"/>
    <w:rsid w:val="009C0BCB"/>
    <w:rsid w:val="009C192C"/>
    <w:rsid w:val="009C4244"/>
    <w:rsid w:val="009C70DF"/>
    <w:rsid w:val="009D1735"/>
    <w:rsid w:val="009D1F32"/>
    <w:rsid w:val="009D2B3A"/>
    <w:rsid w:val="009D39C1"/>
    <w:rsid w:val="009D52D5"/>
    <w:rsid w:val="009D6D8B"/>
    <w:rsid w:val="009E1C6D"/>
    <w:rsid w:val="009F3918"/>
    <w:rsid w:val="00A035B4"/>
    <w:rsid w:val="00A069CC"/>
    <w:rsid w:val="00A07E8D"/>
    <w:rsid w:val="00A07ED6"/>
    <w:rsid w:val="00A1241B"/>
    <w:rsid w:val="00A12B28"/>
    <w:rsid w:val="00A1313B"/>
    <w:rsid w:val="00A1682F"/>
    <w:rsid w:val="00A17081"/>
    <w:rsid w:val="00A23BCE"/>
    <w:rsid w:val="00A25A31"/>
    <w:rsid w:val="00A260F2"/>
    <w:rsid w:val="00A40271"/>
    <w:rsid w:val="00A403AD"/>
    <w:rsid w:val="00A40A21"/>
    <w:rsid w:val="00A43423"/>
    <w:rsid w:val="00A43DC4"/>
    <w:rsid w:val="00A50C82"/>
    <w:rsid w:val="00A52068"/>
    <w:rsid w:val="00A52F53"/>
    <w:rsid w:val="00A569EB"/>
    <w:rsid w:val="00A617C5"/>
    <w:rsid w:val="00A6311B"/>
    <w:rsid w:val="00A709D8"/>
    <w:rsid w:val="00A72E30"/>
    <w:rsid w:val="00A81AA1"/>
    <w:rsid w:val="00A81E1E"/>
    <w:rsid w:val="00A8319B"/>
    <w:rsid w:val="00A87D0B"/>
    <w:rsid w:val="00A964A1"/>
    <w:rsid w:val="00A979A7"/>
    <w:rsid w:val="00AA34E1"/>
    <w:rsid w:val="00AA653F"/>
    <w:rsid w:val="00AA6995"/>
    <w:rsid w:val="00AA6D4F"/>
    <w:rsid w:val="00AB46E0"/>
    <w:rsid w:val="00AB47CF"/>
    <w:rsid w:val="00AB5983"/>
    <w:rsid w:val="00AC3F0F"/>
    <w:rsid w:val="00AC5BAC"/>
    <w:rsid w:val="00AD21ED"/>
    <w:rsid w:val="00AD3D6A"/>
    <w:rsid w:val="00AD44E7"/>
    <w:rsid w:val="00AD550B"/>
    <w:rsid w:val="00AD6731"/>
    <w:rsid w:val="00AD7FE3"/>
    <w:rsid w:val="00AE08FF"/>
    <w:rsid w:val="00AE1349"/>
    <w:rsid w:val="00AE3D5A"/>
    <w:rsid w:val="00AE493E"/>
    <w:rsid w:val="00AE633A"/>
    <w:rsid w:val="00AE723A"/>
    <w:rsid w:val="00AF06F4"/>
    <w:rsid w:val="00AF42CA"/>
    <w:rsid w:val="00AF468A"/>
    <w:rsid w:val="00AF7378"/>
    <w:rsid w:val="00B02DC2"/>
    <w:rsid w:val="00B03439"/>
    <w:rsid w:val="00B07881"/>
    <w:rsid w:val="00B12327"/>
    <w:rsid w:val="00B1303E"/>
    <w:rsid w:val="00B141A5"/>
    <w:rsid w:val="00B1646E"/>
    <w:rsid w:val="00B17629"/>
    <w:rsid w:val="00B214FF"/>
    <w:rsid w:val="00B21ACC"/>
    <w:rsid w:val="00B223AD"/>
    <w:rsid w:val="00B22880"/>
    <w:rsid w:val="00B248BE"/>
    <w:rsid w:val="00B304CC"/>
    <w:rsid w:val="00B35007"/>
    <w:rsid w:val="00B36E4A"/>
    <w:rsid w:val="00B42E4F"/>
    <w:rsid w:val="00B50550"/>
    <w:rsid w:val="00B53F69"/>
    <w:rsid w:val="00B62FB8"/>
    <w:rsid w:val="00B64581"/>
    <w:rsid w:val="00B70443"/>
    <w:rsid w:val="00B7137E"/>
    <w:rsid w:val="00B76DAE"/>
    <w:rsid w:val="00B77DEF"/>
    <w:rsid w:val="00B801C8"/>
    <w:rsid w:val="00B8145A"/>
    <w:rsid w:val="00B8278A"/>
    <w:rsid w:val="00B85FE6"/>
    <w:rsid w:val="00B87D9C"/>
    <w:rsid w:val="00B929A7"/>
    <w:rsid w:val="00BA29D4"/>
    <w:rsid w:val="00BA3B59"/>
    <w:rsid w:val="00BB11D1"/>
    <w:rsid w:val="00BB3C13"/>
    <w:rsid w:val="00BB5737"/>
    <w:rsid w:val="00BB7051"/>
    <w:rsid w:val="00BC169D"/>
    <w:rsid w:val="00BC35D6"/>
    <w:rsid w:val="00BC3B47"/>
    <w:rsid w:val="00BC5876"/>
    <w:rsid w:val="00BD1207"/>
    <w:rsid w:val="00BD2577"/>
    <w:rsid w:val="00BD4127"/>
    <w:rsid w:val="00BD4181"/>
    <w:rsid w:val="00BD7C7C"/>
    <w:rsid w:val="00BE1FD3"/>
    <w:rsid w:val="00BE28AF"/>
    <w:rsid w:val="00BE474A"/>
    <w:rsid w:val="00BE7FA4"/>
    <w:rsid w:val="00BF37BD"/>
    <w:rsid w:val="00C01B6F"/>
    <w:rsid w:val="00C02E18"/>
    <w:rsid w:val="00C057CB"/>
    <w:rsid w:val="00C20577"/>
    <w:rsid w:val="00C24D14"/>
    <w:rsid w:val="00C36C94"/>
    <w:rsid w:val="00C37F2D"/>
    <w:rsid w:val="00C411C7"/>
    <w:rsid w:val="00C41E41"/>
    <w:rsid w:val="00C45711"/>
    <w:rsid w:val="00C47DCE"/>
    <w:rsid w:val="00C47FA1"/>
    <w:rsid w:val="00C5288A"/>
    <w:rsid w:val="00C54C47"/>
    <w:rsid w:val="00C54D3E"/>
    <w:rsid w:val="00C5719A"/>
    <w:rsid w:val="00C577AE"/>
    <w:rsid w:val="00C76D42"/>
    <w:rsid w:val="00C8048B"/>
    <w:rsid w:val="00C84ACB"/>
    <w:rsid w:val="00C9096D"/>
    <w:rsid w:val="00C96877"/>
    <w:rsid w:val="00CA3C6F"/>
    <w:rsid w:val="00CA497B"/>
    <w:rsid w:val="00CA4AC7"/>
    <w:rsid w:val="00CA63CF"/>
    <w:rsid w:val="00CB687D"/>
    <w:rsid w:val="00CC1680"/>
    <w:rsid w:val="00CC4110"/>
    <w:rsid w:val="00CC5E45"/>
    <w:rsid w:val="00CC7372"/>
    <w:rsid w:val="00CD0148"/>
    <w:rsid w:val="00CD6333"/>
    <w:rsid w:val="00CE2D88"/>
    <w:rsid w:val="00CE5A7F"/>
    <w:rsid w:val="00CF149F"/>
    <w:rsid w:val="00CF15A0"/>
    <w:rsid w:val="00CF1752"/>
    <w:rsid w:val="00CF2CC9"/>
    <w:rsid w:val="00CF5D77"/>
    <w:rsid w:val="00CF6049"/>
    <w:rsid w:val="00CF7EAE"/>
    <w:rsid w:val="00D0331B"/>
    <w:rsid w:val="00D049F0"/>
    <w:rsid w:val="00D05E5C"/>
    <w:rsid w:val="00D149BC"/>
    <w:rsid w:val="00D14A9D"/>
    <w:rsid w:val="00D17C56"/>
    <w:rsid w:val="00D20083"/>
    <w:rsid w:val="00D234FC"/>
    <w:rsid w:val="00D26EB5"/>
    <w:rsid w:val="00D30CCA"/>
    <w:rsid w:val="00D32ACD"/>
    <w:rsid w:val="00D33675"/>
    <w:rsid w:val="00D34231"/>
    <w:rsid w:val="00D34D41"/>
    <w:rsid w:val="00D3509C"/>
    <w:rsid w:val="00D44763"/>
    <w:rsid w:val="00D46850"/>
    <w:rsid w:val="00D4710B"/>
    <w:rsid w:val="00D5301B"/>
    <w:rsid w:val="00D5388B"/>
    <w:rsid w:val="00D54885"/>
    <w:rsid w:val="00D5782C"/>
    <w:rsid w:val="00D61BA5"/>
    <w:rsid w:val="00D63527"/>
    <w:rsid w:val="00D672D6"/>
    <w:rsid w:val="00D77DFB"/>
    <w:rsid w:val="00D80A76"/>
    <w:rsid w:val="00D82F03"/>
    <w:rsid w:val="00D878E4"/>
    <w:rsid w:val="00D91EE1"/>
    <w:rsid w:val="00D9453F"/>
    <w:rsid w:val="00D959CC"/>
    <w:rsid w:val="00D973DE"/>
    <w:rsid w:val="00D976AD"/>
    <w:rsid w:val="00DA3835"/>
    <w:rsid w:val="00DA775B"/>
    <w:rsid w:val="00DB056D"/>
    <w:rsid w:val="00DB2775"/>
    <w:rsid w:val="00DB69AF"/>
    <w:rsid w:val="00DB726F"/>
    <w:rsid w:val="00DC076D"/>
    <w:rsid w:val="00DC3777"/>
    <w:rsid w:val="00DC4914"/>
    <w:rsid w:val="00DD15A1"/>
    <w:rsid w:val="00DE3B98"/>
    <w:rsid w:val="00DE4AC7"/>
    <w:rsid w:val="00E02BF9"/>
    <w:rsid w:val="00E04706"/>
    <w:rsid w:val="00E04FE9"/>
    <w:rsid w:val="00E05E9E"/>
    <w:rsid w:val="00E07479"/>
    <w:rsid w:val="00E11B67"/>
    <w:rsid w:val="00E12E10"/>
    <w:rsid w:val="00E15080"/>
    <w:rsid w:val="00E17D9E"/>
    <w:rsid w:val="00E2200F"/>
    <w:rsid w:val="00E22FD9"/>
    <w:rsid w:val="00E25BDB"/>
    <w:rsid w:val="00E27EF5"/>
    <w:rsid w:val="00E30464"/>
    <w:rsid w:val="00E311A5"/>
    <w:rsid w:val="00E412FF"/>
    <w:rsid w:val="00E41C7A"/>
    <w:rsid w:val="00E43CEA"/>
    <w:rsid w:val="00E43DAD"/>
    <w:rsid w:val="00E43E08"/>
    <w:rsid w:val="00E44C7C"/>
    <w:rsid w:val="00E51F50"/>
    <w:rsid w:val="00E520ED"/>
    <w:rsid w:val="00E53B73"/>
    <w:rsid w:val="00E553C7"/>
    <w:rsid w:val="00E5549B"/>
    <w:rsid w:val="00E55982"/>
    <w:rsid w:val="00E56915"/>
    <w:rsid w:val="00E57ACA"/>
    <w:rsid w:val="00E57BC0"/>
    <w:rsid w:val="00E6088F"/>
    <w:rsid w:val="00E63423"/>
    <w:rsid w:val="00E7288B"/>
    <w:rsid w:val="00E77F8F"/>
    <w:rsid w:val="00E80AC0"/>
    <w:rsid w:val="00E8125C"/>
    <w:rsid w:val="00E84FC7"/>
    <w:rsid w:val="00E8559E"/>
    <w:rsid w:val="00E86675"/>
    <w:rsid w:val="00E8704D"/>
    <w:rsid w:val="00E93782"/>
    <w:rsid w:val="00E95650"/>
    <w:rsid w:val="00E95A7A"/>
    <w:rsid w:val="00E95BDD"/>
    <w:rsid w:val="00EA3DB4"/>
    <w:rsid w:val="00EA43B4"/>
    <w:rsid w:val="00EA5594"/>
    <w:rsid w:val="00EB34E2"/>
    <w:rsid w:val="00EB3A99"/>
    <w:rsid w:val="00EB60F6"/>
    <w:rsid w:val="00EB798A"/>
    <w:rsid w:val="00EC27D7"/>
    <w:rsid w:val="00ED0609"/>
    <w:rsid w:val="00ED4206"/>
    <w:rsid w:val="00ED53B0"/>
    <w:rsid w:val="00EE036A"/>
    <w:rsid w:val="00EE229B"/>
    <w:rsid w:val="00EE7215"/>
    <w:rsid w:val="00EF0D8C"/>
    <w:rsid w:val="00EF138B"/>
    <w:rsid w:val="00EF51D4"/>
    <w:rsid w:val="00EF5A49"/>
    <w:rsid w:val="00EF7268"/>
    <w:rsid w:val="00EF7CF1"/>
    <w:rsid w:val="00F00554"/>
    <w:rsid w:val="00F02B48"/>
    <w:rsid w:val="00F032AC"/>
    <w:rsid w:val="00F03918"/>
    <w:rsid w:val="00F058D6"/>
    <w:rsid w:val="00F05CDD"/>
    <w:rsid w:val="00F063E7"/>
    <w:rsid w:val="00F07CCE"/>
    <w:rsid w:val="00F1016B"/>
    <w:rsid w:val="00F11222"/>
    <w:rsid w:val="00F11744"/>
    <w:rsid w:val="00F14E49"/>
    <w:rsid w:val="00F21FDB"/>
    <w:rsid w:val="00F25986"/>
    <w:rsid w:val="00F27451"/>
    <w:rsid w:val="00F33089"/>
    <w:rsid w:val="00F3310E"/>
    <w:rsid w:val="00F331BE"/>
    <w:rsid w:val="00F35E44"/>
    <w:rsid w:val="00F44E1F"/>
    <w:rsid w:val="00F458DA"/>
    <w:rsid w:val="00F477EC"/>
    <w:rsid w:val="00F52DEE"/>
    <w:rsid w:val="00F566F7"/>
    <w:rsid w:val="00F60A14"/>
    <w:rsid w:val="00F610CB"/>
    <w:rsid w:val="00F62492"/>
    <w:rsid w:val="00F636B3"/>
    <w:rsid w:val="00F65D65"/>
    <w:rsid w:val="00F67808"/>
    <w:rsid w:val="00F7600F"/>
    <w:rsid w:val="00F76165"/>
    <w:rsid w:val="00F76CC9"/>
    <w:rsid w:val="00F832BF"/>
    <w:rsid w:val="00F83AF4"/>
    <w:rsid w:val="00F83C48"/>
    <w:rsid w:val="00F84C18"/>
    <w:rsid w:val="00F84E53"/>
    <w:rsid w:val="00F86486"/>
    <w:rsid w:val="00F94D48"/>
    <w:rsid w:val="00FA5A4F"/>
    <w:rsid w:val="00FB1256"/>
    <w:rsid w:val="00FB5A21"/>
    <w:rsid w:val="00FB72E0"/>
    <w:rsid w:val="00FC3098"/>
    <w:rsid w:val="00FC5079"/>
    <w:rsid w:val="00FC5A32"/>
    <w:rsid w:val="00FC5ACE"/>
    <w:rsid w:val="00FC62B3"/>
    <w:rsid w:val="00FC76FE"/>
    <w:rsid w:val="00FD1DD9"/>
    <w:rsid w:val="00FE083C"/>
    <w:rsid w:val="00FE426C"/>
    <w:rsid w:val="00FE6F04"/>
    <w:rsid w:val="00FF690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4CD28E3"/>
  <w15:docId w15:val="{DB60D35D-8E69-6346-83FA-5BAAF23505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4"/>
        <w:szCs w:val="24"/>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iPriority="0" w:unhideWhenUsed="1" w:qFormat="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403F"/>
    <w:rPr>
      <w:rFonts w:ascii="Times New Roman" w:eastAsia="Times New Roman" w:hAnsi="Times New Roman" w:cs="Times New Roman"/>
      <w:lang w:val="en-001"/>
    </w:rPr>
  </w:style>
  <w:style w:type="paragraph" w:styleId="Heading1">
    <w:name w:val="heading 1"/>
    <w:aliases w:val="NMP Heading 1,H1,h11,h12,h13,h14,h15,h16,app heading 1,l1,Memo Heading 1,Heading 1_a,heading 1,h17,h111,h121,h131,h141,h151,h161,h18,h112,h122,h132,h142,h152,h162,h19,h113,h123,h133,h143,h153,h163,h1,Alt+1,Alt+11,Alt+12,Alt+13,标题 1"/>
    <w:next w:val="Normal"/>
    <w:link w:val="Heading1Char"/>
    <w:uiPriority w:val="9"/>
    <w:qFormat/>
    <w:rsid w:val="00A40271"/>
    <w:pPr>
      <w:keepNext/>
      <w:keepLines/>
      <w:numPr>
        <w:numId w:val="1"/>
      </w:numPr>
      <w:pBdr>
        <w:top w:val="single" w:sz="12" w:space="3" w:color="auto"/>
      </w:pBdr>
      <w:spacing w:before="240" w:after="180"/>
      <w:outlineLvl w:val="0"/>
    </w:pPr>
    <w:rPr>
      <w:rFonts w:ascii="Arial" w:eastAsia="PMingLiU" w:hAnsi="Arial" w:cs="Times New Roman"/>
      <w:sz w:val="36"/>
      <w:szCs w:val="20"/>
    </w:rPr>
  </w:style>
  <w:style w:type="paragraph" w:styleId="Heading2">
    <w:name w:val="heading 2"/>
    <w:aliases w:val="H2,h2,Head2A,2,UNDERRUBRIK 1-2,DO NOT USE_h2,h21,H2 Char,h2 Char,标题 2,Header 2,Header2,22,heading2,2nd level,H21,H22,H23,H24,H25,R2,E2,†berschrift 2,õberschrift 2"/>
    <w:basedOn w:val="Heading1"/>
    <w:next w:val="Normal"/>
    <w:link w:val="Heading2Char"/>
    <w:uiPriority w:val="9"/>
    <w:qFormat/>
    <w:rsid w:val="00A40271"/>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uiPriority w:val="9"/>
    <w:qFormat/>
    <w:rsid w:val="00A40271"/>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Heading 14,Heading 141,Heading 142,4,subsub,subsubsect,...,标题"/>
    <w:basedOn w:val="Heading3"/>
    <w:next w:val="Normal"/>
    <w:link w:val="Heading4Char"/>
    <w:uiPriority w:val="9"/>
    <w:qFormat/>
    <w:rsid w:val="00A40271"/>
    <w:pPr>
      <w:numPr>
        <w:ilvl w:val="3"/>
      </w:numPr>
      <w:outlineLvl w:val="3"/>
    </w:pPr>
    <w:rPr>
      <w:sz w:val="24"/>
    </w:rPr>
  </w:style>
  <w:style w:type="paragraph" w:styleId="Heading5">
    <w:name w:val="heading 5"/>
    <w:aliases w:val="h5,Heading5"/>
    <w:basedOn w:val="Heading4"/>
    <w:next w:val="Normal"/>
    <w:link w:val="Heading5Char"/>
    <w:uiPriority w:val="9"/>
    <w:qFormat/>
    <w:rsid w:val="00A40271"/>
    <w:pPr>
      <w:numPr>
        <w:ilvl w:val="4"/>
      </w:numPr>
      <w:outlineLvl w:val="4"/>
    </w:pPr>
    <w:rPr>
      <w:sz w:val="22"/>
    </w:rPr>
  </w:style>
  <w:style w:type="paragraph" w:styleId="Heading6">
    <w:name w:val="heading 6"/>
    <w:basedOn w:val="Normal"/>
    <w:next w:val="Normal"/>
    <w:link w:val="Heading6Char"/>
    <w:uiPriority w:val="9"/>
    <w:qFormat/>
    <w:rsid w:val="00A40271"/>
    <w:pPr>
      <w:keepNext/>
      <w:keepLines/>
      <w:numPr>
        <w:ilvl w:val="5"/>
        <w:numId w:val="1"/>
      </w:numPr>
      <w:spacing w:before="120"/>
      <w:outlineLvl w:val="5"/>
    </w:pPr>
    <w:rPr>
      <w:rFonts w:ascii="Arial" w:hAnsi="Arial"/>
    </w:rPr>
  </w:style>
  <w:style w:type="paragraph" w:styleId="Heading7">
    <w:name w:val="heading 7"/>
    <w:basedOn w:val="Normal"/>
    <w:next w:val="Normal"/>
    <w:link w:val="Heading7Char"/>
    <w:uiPriority w:val="9"/>
    <w:qFormat/>
    <w:rsid w:val="00A40271"/>
    <w:pPr>
      <w:keepNext/>
      <w:keepLines/>
      <w:numPr>
        <w:ilvl w:val="6"/>
        <w:numId w:val="1"/>
      </w:numPr>
      <w:spacing w:before="120"/>
      <w:outlineLvl w:val="6"/>
    </w:pPr>
    <w:rPr>
      <w:rFonts w:ascii="Arial" w:hAnsi="Arial"/>
    </w:rPr>
  </w:style>
  <w:style w:type="paragraph" w:styleId="Heading8">
    <w:name w:val="heading 8"/>
    <w:basedOn w:val="Heading1"/>
    <w:next w:val="Normal"/>
    <w:link w:val="Heading8Char"/>
    <w:uiPriority w:val="9"/>
    <w:qFormat/>
    <w:rsid w:val="00A40271"/>
    <w:pPr>
      <w:numPr>
        <w:ilvl w:val="7"/>
      </w:numPr>
      <w:outlineLvl w:val="7"/>
    </w:pPr>
  </w:style>
  <w:style w:type="paragraph" w:styleId="Heading9">
    <w:name w:val="heading 9"/>
    <w:basedOn w:val="Heading8"/>
    <w:next w:val="Normal"/>
    <w:link w:val="Heading9Char"/>
    <w:uiPriority w:val="9"/>
    <w:qFormat/>
    <w:rsid w:val="00A4027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rsid w:val="00A40271"/>
    <w:rPr>
      <w:rFonts w:ascii="Arial" w:eastAsia="PMingLiU" w:hAnsi="Arial" w:cs="Times New Roman"/>
      <w:sz w:val="36"/>
      <w:szCs w:val="20"/>
    </w:rPr>
  </w:style>
  <w:style w:type="character" w:customStyle="1" w:styleId="Heading2Char">
    <w:name w:val="Heading 2 Char"/>
    <w:aliases w:val="H2 Char1,h2 Char1,Head2A Char,2 Char,UNDERRUBRIK 1-2 Char,DO NOT USE_h2 Char,h21 Char,H2 Char Char,h2 Char Char,标题 2 Char,Header 2 Char,Header2 Char,22 Char,heading2 Char,2nd level Char,H21 Char,H22 Char,H23 Char,H24 Char,H25 Char,R2 Char"/>
    <w:basedOn w:val="DefaultParagraphFont"/>
    <w:link w:val="Heading2"/>
    <w:rsid w:val="00A40271"/>
    <w:rPr>
      <w:rFonts w:ascii="Arial" w:eastAsia="PMingLiU" w:hAnsi="Arial" w:cs="Times New Roman"/>
      <w:sz w:val="32"/>
      <w:szCs w:val="20"/>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uiPriority w:val="9"/>
    <w:rsid w:val="00A40271"/>
    <w:rPr>
      <w:rFonts w:ascii="Arial" w:eastAsia="PMingLiU" w:hAnsi="Arial" w:cs="Times New Roman"/>
      <w:sz w:val="28"/>
      <w:szCs w:val="20"/>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A40271"/>
    <w:rPr>
      <w:rFonts w:ascii="Arial" w:eastAsia="PMingLiU" w:hAnsi="Arial" w:cs="Times New Roman"/>
      <w:szCs w:val="20"/>
    </w:rPr>
  </w:style>
  <w:style w:type="character" w:customStyle="1" w:styleId="Heading5Char">
    <w:name w:val="Heading 5 Char"/>
    <w:aliases w:val="h5 Char,Heading5 Char"/>
    <w:basedOn w:val="DefaultParagraphFont"/>
    <w:link w:val="Heading5"/>
    <w:rsid w:val="00A40271"/>
    <w:rPr>
      <w:rFonts w:ascii="Arial" w:eastAsia="PMingLiU" w:hAnsi="Arial" w:cs="Times New Roman"/>
      <w:sz w:val="22"/>
      <w:szCs w:val="20"/>
    </w:rPr>
  </w:style>
  <w:style w:type="character" w:customStyle="1" w:styleId="Heading6Char">
    <w:name w:val="Heading 6 Char"/>
    <w:basedOn w:val="DefaultParagraphFont"/>
    <w:link w:val="Heading6"/>
    <w:rsid w:val="00A40271"/>
    <w:rPr>
      <w:rFonts w:ascii="Arial" w:eastAsia="PMingLiU" w:hAnsi="Arial" w:cs="Times New Roman"/>
      <w:sz w:val="20"/>
      <w:szCs w:val="20"/>
    </w:rPr>
  </w:style>
  <w:style w:type="character" w:customStyle="1" w:styleId="Heading7Char">
    <w:name w:val="Heading 7 Char"/>
    <w:basedOn w:val="DefaultParagraphFont"/>
    <w:link w:val="Heading7"/>
    <w:rsid w:val="00A40271"/>
    <w:rPr>
      <w:rFonts w:ascii="Arial" w:eastAsia="PMingLiU" w:hAnsi="Arial" w:cs="Times New Roman"/>
      <w:sz w:val="20"/>
      <w:szCs w:val="20"/>
    </w:rPr>
  </w:style>
  <w:style w:type="character" w:customStyle="1" w:styleId="Heading8Char">
    <w:name w:val="Heading 8 Char"/>
    <w:basedOn w:val="DefaultParagraphFont"/>
    <w:link w:val="Heading8"/>
    <w:rsid w:val="00A40271"/>
    <w:rPr>
      <w:rFonts w:ascii="Arial" w:eastAsia="PMingLiU" w:hAnsi="Arial" w:cs="Times New Roman"/>
      <w:sz w:val="36"/>
      <w:szCs w:val="20"/>
    </w:rPr>
  </w:style>
  <w:style w:type="character" w:customStyle="1" w:styleId="Heading9Char">
    <w:name w:val="Heading 9 Char"/>
    <w:basedOn w:val="DefaultParagraphFont"/>
    <w:link w:val="Heading9"/>
    <w:rsid w:val="00A40271"/>
    <w:rPr>
      <w:rFonts w:ascii="Arial" w:eastAsia="PMingLiU" w:hAnsi="Arial" w:cs="Times New Roman"/>
      <w:sz w:val="36"/>
      <w:szCs w:val="20"/>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A40271"/>
    <w:pPr>
      <w:widowControl w:val="0"/>
    </w:pPr>
    <w:rPr>
      <w:rFonts w:ascii="Arial" w:eastAsia="PMingLiU" w:hAnsi="Arial" w:cs="Times New Roman"/>
      <w:b/>
      <w:noProof/>
      <w:sz w:val="18"/>
      <w:szCs w:val="2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A40271"/>
    <w:rPr>
      <w:rFonts w:ascii="Arial" w:eastAsia="PMingLiU" w:hAnsi="Arial" w:cs="Times New Roman"/>
      <w:b/>
      <w:noProof/>
      <w:sz w:val="18"/>
      <w:szCs w:val="20"/>
    </w:rPr>
  </w:style>
  <w:style w:type="character" w:customStyle="1" w:styleId="ListParagraphChar">
    <w:name w:val="List Paragraph Char"/>
    <w:aliases w:val="- Bullets Char,목록 단락 Char,列出段落 Char,?? ?? Char,????? Char,???? Char,Lista1 Char,列出段落1 Char,中等深浅网格 1 - 着色 21 Char,リスト段落 Char,列表段落 Char,¥¡¡¡¡ì¬º¥¹¥È¶ÎÂä Char,ÁÐ³ö¶ÎÂä Char,¥ê¥¹¥È¶ÎÂä Char,列表段落1 Char,—ño’i—Ž Char,Paragrafo elenco Char"/>
    <w:link w:val="ListParagraph"/>
    <w:uiPriority w:val="34"/>
    <w:qFormat/>
    <w:locked/>
    <w:rsid w:val="00A40271"/>
    <w:rPr>
      <w:rFonts w:ascii="Calibri" w:eastAsia="Calibri" w:hAnsi="Calibri"/>
      <w:lang w:val="x-none"/>
    </w:rPr>
  </w:style>
  <w:style w:type="paragraph" w:styleId="ListParagraph">
    <w:name w:val="List Paragraph"/>
    <w:aliases w:val="- Bullets,목록 단락,列出段落,?? ??,?????,????,Lista1,列出段落1,中等深浅网格 1 - 着色 21,リスト段落,列表段落,¥¡¡¡¡ì¬º¥¹¥È¶ÎÂä,ÁÐ³ö¶ÎÂä,¥ê¥¹¥È¶ÎÂä,列表段落1,—ño’i—Ž,1st level - Bullet List Paragraph,Lettre d'introduction,Paragrafo elenco,Normal bullet 2,Bullet list,列表段落11"/>
    <w:basedOn w:val="Normal"/>
    <w:link w:val="ListParagraphChar"/>
    <w:uiPriority w:val="34"/>
    <w:qFormat/>
    <w:rsid w:val="00A40271"/>
    <w:pPr>
      <w:spacing w:after="200" w:line="276" w:lineRule="auto"/>
      <w:ind w:left="720"/>
      <w:contextualSpacing/>
    </w:pPr>
    <w:rPr>
      <w:rFonts w:ascii="Calibri" w:eastAsia="Calibri" w:hAnsi="Calibri" w:cstheme="minorBidi"/>
      <w:lang w:val="x-none"/>
    </w:rPr>
  </w:style>
  <w:style w:type="paragraph" w:styleId="NormalWeb">
    <w:name w:val="Normal (Web)"/>
    <w:basedOn w:val="Normal"/>
    <w:uiPriority w:val="99"/>
    <w:unhideWhenUsed/>
    <w:rsid w:val="00A40271"/>
    <w:pPr>
      <w:spacing w:before="100" w:beforeAutospacing="1" w:after="100" w:afterAutospacing="1"/>
    </w:pPr>
    <w:rPr>
      <w:lang w:eastAsia="zh-CN"/>
    </w:rPr>
  </w:style>
  <w:style w:type="paragraph" w:customStyle="1" w:styleId="References">
    <w:name w:val="References"/>
    <w:basedOn w:val="Normal"/>
    <w:rsid w:val="00A40271"/>
    <w:pPr>
      <w:numPr>
        <w:ilvl w:val="2"/>
        <w:numId w:val="2"/>
      </w:numPr>
    </w:pPr>
    <w:rPr>
      <w:lang w:val="en-US"/>
    </w:rPr>
  </w:style>
  <w:style w:type="paragraph" w:customStyle="1" w:styleId="Comments">
    <w:name w:val="Comments"/>
    <w:basedOn w:val="Normal"/>
    <w:link w:val="CommentsChar"/>
    <w:qFormat/>
    <w:rsid w:val="00A40271"/>
    <w:pPr>
      <w:spacing w:before="40"/>
    </w:pPr>
    <w:rPr>
      <w:rFonts w:ascii="Arial" w:eastAsia="MS Mincho" w:hAnsi="Arial"/>
      <w:i/>
      <w:noProof/>
      <w:sz w:val="18"/>
      <w:lang w:eastAsia="en-GB"/>
    </w:rPr>
  </w:style>
  <w:style w:type="character" w:customStyle="1" w:styleId="CommentsChar">
    <w:name w:val="Comments Char"/>
    <w:link w:val="Comments"/>
    <w:qFormat/>
    <w:rsid w:val="00A40271"/>
    <w:rPr>
      <w:rFonts w:ascii="Arial" w:eastAsia="MS Mincho" w:hAnsi="Arial" w:cs="Times New Roman"/>
      <w:i/>
      <w:noProof/>
      <w:sz w:val="18"/>
      <w:lang w:eastAsia="en-GB"/>
    </w:rPr>
  </w:style>
  <w:style w:type="paragraph" w:customStyle="1" w:styleId="CRCoverPage">
    <w:name w:val="CR Cover Page"/>
    <w:rsid w:val="0070240C"/>
    <w:pPr>
      <w:spacing w:after="120"/>
    </w:pPr>
    <w:rPr>
      <w:rFonts w:ascii="Arial" w:eastAsia="Times New Roman" w:hAnsi="Arial" w:cs="Times New Roman"/>
      <w:sz w:val="20"/>
      <w:szCs w:val="20"/>
    </w:rPr>
  </w:style>
  <w:style w:type="paragraph" w:customStyle="1" w:styleId="para099">
    <w:name w:val="para099"/>
    <w:basedOn w:val="Normal"/>
    <w:link w:val="para099Char1"/>
    <w:qFormat/>
    <w:rsid w:val="00E95A7A"/>
    <w:pPr>
      <w:numPr>
        <w:numId w:val="5"/>
      </w:numPr>
      <w:spacing w:after="120" w:line="360" w:lineRule="auto"/>
    </w:pPr>
  </w:style>
  <w:style w:type="character" w:customStyle="1" w:styleId="para099Char1">
    <w:name w:val="para099 Char1"/>
    <w:basedOn w:val="DefaultParagraphFont"/>
    <w:link w:val="para099"/>
    <w:locked/>
    <w:rsid w:val="00E95A7A"/>
    <w:rPr>
      <w:rFonts w:ascii="Times New Roman" w:eastAsia="Times New Roman" w:hAnsi="Times New Roman" w:cs="Times New Roma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F35E44"/>
    <w:pPr>
      <w:autoSpaceDE w:val="0"/>
      <w:autoSpaceDN w:val="0"/>
      <w:adjustRightInd w:val="0"/>
      <w:snapToGrid w:val="0"/>
      <w:spacing w:after="120"/>
      <w:jc w:val="both"/>
    </w:pPr>
    <w:rPr>
      <w:rFonts w:eastAsia="SimSun"/>
      <w:lang w:val="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5E44"/>
    <w:rPr>
      <w:rFonts w:ascii="Times New Roman" w:eastAsia="SimSun" w:hAnsi="Times New Roman" w:cs="Times New Roman"/>
      <w:sz w:val="20"/>
      <w:szCs w:val="20"/>
      <w:lang w:val="en-US"/>
    </w:rPr>
  </w:style>
  <w:style w:type="character" w:styleId="CommentReference">
    <w:name w:val="annotation reference"/>
    <w:basedOn w:val="DefaultParagraphFont"/>
    <w:unhideWhenUsed/>
    <w:qFormat/>
    <w:rsid w:val="007F4E5C"/>
    <w:rPr>
      <w:sz w:val="16"/>
      <w:szCs w:val="16"/>
    </w:rPr>
  </w:style>
  <w:style w:type="paragraph" w:styleId="CommentText">
    <w:name w:val="annotation text"/>
    <w:basedOn w:val="Normal"/>
    <w:link w:val="CommentTextChar"/>
    <w:uiPriority w:val="99"/>
    <w:unhideWhenUsed/>
    <w:qFormat/>
    <w:rsid w:val="007F4E5C"/>
  </w:style>
  <w:style w:type="character" w:customStyle="1" w:styleId="CommentTextChar">
    <w:name w:val="Comment Text Char"/>
    <w:basedOn w:val="DefaultParagraphFont"/>
    <w:link w:val="CommentText"/>
    <w:uiPriority w:val="99"/>
    <w:qFormat/>
    <w:rsid w:val="007F4E5C"/>
    <w:rPr>
      <w:rFonts w:ascii="Times New Roman" w:eastAsia="Times New Roman" w:hAnsi="Times New Roman" w:cs="Times New Roman"/>
      <w:sz w:val="20"/>
      <w:szCs w:val="20"/>
    </w:rPr>
  </w:style>
  <w:style w:type="paragraph" w:styleId="Caption">
    <w:name w:val="caption"/>
    <w:basedOn w:val="Normal"/>
    <w:next w:val="Normal"/>
    <w:uiPriority w:val="35"/>
    <w:unhideWhenUsed/>
    <w:qFormat/>
    <w:rsid w:val="00C96877"/>
    <w:pPr>
      <w:spacing w:after="200"/>
    </w:pPr>
    <w:rPr>
      <w:i/>
      <w:iCs/>
      <w:color w:val="44546A" w:themeColor="text2"/>
      <w:sz w:val="18"/>
      <w:szCs w:val="18"/>
    </w:rPr>
  </w:style>
  <w:style w:type="character" w:customStyle="1" w:styleId="B1Zchn">
    <w:name w:val="B1 Zchn"/>
    <w:link w:val="B1"/>
    <w:qFormat/>
    <w:locked/>
    <w:rsid w:val="00416345"/>
    <w:rPr>
      <w:lang w:val="zh-CN" w:eastAsia="en-US"/>
    </w:rPr>
  </w:style>
  <w:style w:type="numbering" w:customStyle="1" w:styleId="CurrentList1">
    <w:name w:val="Current List1"/>
    <w:uiPriority w:val="99"/>
    <w:rsid w:val="00653A17"/>
    <w:pPr>
      <w:numPr>
        <w:numId w:val="6"/>
      </w:numPr>
    </w:pPr>
  </w:style>
  <w:style w:type="paragraph" w:customStyle="1" w:styleId="B2">
    <w:name w:val="B2"/>
    <w:basedOn w:val="List2"/>
    <w:link w:val="B2Char"/>
    <w:rsid w:val="00CD0148"/>
    <w:pPr>
      <w:overflowPunct w:val="0"/>
      <w:autoSpaceDE w:val="0"/>
      <w:autoSpaceDN w:val="0"/>
      <w:adjustRightInd w:val="0"/>
      <w:ind w:left="851" w:hanging="284"/>
      <w:contextualSpacing w:val="0"/>
      <w:textAlignment w:val="baseline"/>
    </w:pPr>
    <w:rPr>
      <w:lang w:eastAsia="en-GB"/>
    </w:rPr>
  </w:style>
  <w:style w:type="character" w:customStyle="1" w:styleId="B2Char">
    <w:name w:val="B2 Char"/>
    <w:link w:val="B2"/>
    <w:locked/>
    <w:rsid w:val="00CD0148"/>
    <w:rPr>
      <w:rFonts w:ascii="Times New Roman" w:eastAsia="Times New Roman" w:hAnsi="Times New Roman" w:cs="Times New Roman"/>
      <w:sz w:val="20"/>
      <w:szCs w:val="20"/>
      <w:lang w:eastAsia="en-GB"/>
    </w:rPr>
  </w:style>
  <w:style w:type="paragraph" w:styleId="List2">
    <w:name w:val="List 2"/>
    <w:basedOn w:val="Normal"/>
    <w:uiPriority w:val="99"/>
    <w:semiHidden/>
    <w:unhideWhenUsed/>
    <w:rsid w:val="00CD0148"/>
    <w:pPr>
      <w:ind w:left="566" w:hanging="283"/>
      <w:contextualSpacing/>
    </w:pPr>
  </w:style>
  <w:style w:type="character" w:styleId="Hyperlink">
    <w:name w:val="Hyperlink"/>
    <w:basedOn w:val="DefaultParagraphFont"/>
    <w:uiPriority w:val="99"/>
    <w:semiHidden/>
    <w:unhideWhenUsed/>
    <w:rsid w:val="00046B42"/>
    <w:rPr>
      <w:color w:val="0000FF"/>
      <w:u w:val="single"/>
    </w:rPr>
  </w:style>
  <w:style w:type="numbering" w:customStyle="1" w:styleId="CurrentList2">
    <w:name w:val="Current List2"/>
    <w:uiPriority w:val="99"/>
    <w:rsid w:val="009D6D8B"/>
    <w:pPr>
      <w:numPr>
        <w:numId w:val="7"/>
      </w:numPr>
    </w:pPr>
  </w:style>
  <w:style w:type="numbering" w:customStyle="1" w:styleId="CurrentList3">
    <w:name w:val="Current List3"/>
    <w:uiPriority w:val="99"/>
    <w:rsid w:val="009D6D8B"/>
    <w:pPr>
      <w:numPr>
        <w:numId w:val="8"/>
      </w:numPr>
    </w:pPr>
  </w:style>
  <w:style w:type="numbering" w:customStyle="1" w:styleId="CurrentList4">
    <w:name w:val="Current List4"/>
    <w:uiPriority w:val="99"/>
    <w:rsid w:val="00BD2577"/>
    <w:pPr>
      <w:numPr>
        <w:numId w:val="9"/>
      </w:numPr>
    </w:pPr>
  </w:style>
  <w:style w:type="numbering" w:customStyle="1" w:styleId="CurrentList5">
    <w:name w:val="Current List5"/>
    <w:uiPriority w:val="99"/>
    <w:rsid w:val="0011072C"/>
    <w:pPr>
      <w:numPr>
        <w:numId w:val="10"/>
      </w:numPr>
    </w:pPr>
  </w:style>
  <w:style w:type="numbering" w:customStyle="1" w:styleId="CurrentList6">
    <w:name w:val="Current List6"/>
    <w:uiPriority w:val="99"/>
    <w:rsid w:val="00FF690F"/>
    <w:pPr>
      <w:numPr>
        <w:numId w:val="11"/>
      </w:numPr>
    </w:pPr>
  </w:style>
  <w:style w:type="numbering" w:customStyle="1" w:styleId="CurrentList7">
    <w:name w:val="Current List7"/>
    <w:uiPriority w:val="99"/>
    <w:rsid w:val="007425CE"/>
    <w:pPr>
      <w:numPr>
        <w:numId w:val="18"/>
      </w:numPr>
    </w:pPr>
  </w:style>
  <w:style w:type="table" w:styleId="TableGrid">
    <w:name w:val="Table Grid"/>
    <w:basedOn w:val="TableNormal"/>
    <w:uiPriority w:val="39"/>
    <w:rsid w:val="00D9453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ntentpasted2">
    <w:name w:val="contentpasted2"/>
    <w:basedOn w:val="DefaultParagraphFont"/>
    <w:qFormat/>
    <w:rsid w:val="00165976"/>
  </w:style>
  <w:style w:type="numbering" w:customStyle="1" w:styleId="CurrentList8">
    <w:name w:val="Current List8"/>
    <w:uiPriority w:val="99"/>
    <w:rsid w:val="000620FC"/>
    <w:pPr>
      <w:numPr>
        <w:numId w:val="31"/>
      </w:numPr>
    </w:pPr>
  </w:style>
  <w:style w:type="numbering" w:customStyle="1" w:styleId="CurrentList9">
    <w:name w:val="Current List9"/>
    <w:uiPriority w:val="99"/>
    <w:rsid w:val="000620FC"/>
    <w:pPr>
      <w:numPr>
        <w:numId w:val="33"/>
      </w:numPr>
    </w:pPr>
  </w:style>
  <w:style w:type="numbering" w:customStyle="1" w:styleId="CurrentList10">
    <w:name w:val="Current List10"/>
    <w:uiPriority w:val="99"/>
    <w:rsid w:val="000620FC"/>
    <w:pPr>
      <w:numPr>
        <w:numId w:val="34"/>
      </w:numPr>
    </w:pPr>
  </w:style>
  <w:style w:type="numbering" w:customStyle="1" w:styleId="CurrentList11">
    <w:name w:val="Current List11"/>
    <w:uiPriority w:val="99"/>
    <w:rsid w:val="000620FC"/>
    <w:pPr>
      <w:numPr>
        <w:numId w:val="35"/>
      </w:numPr>
    </w:pPr>
  </w:style>
  <w:style w:type="numbering" w:customStyle="1" w:styleId="CurrentList12">
    <w:name w:val="Current List12"/>
    <w:uiPriority w:val="99"/>
    <w:rsid w:val="000620FC"/>
    <w:pPr>
      <w:numPr>
        <w:numId w:val="36"/>
      </w:numPr>
    </w:pPr>
  </w:style>
  <w:style w:type="numbering" w:customStyle="1" w:styleId="CurrentList13">
    <w:name w:val="Current List13"/>
    <w:uiPriority w:val="99"/>
    <w:rsid w:val="000620FC"/>
    <w:pPr>
      <w:numPr>
        <w:numId w:val="37"/>
      </w:numPr>
    </w:pPr>
  </w:style>
  <w:style w:type="numbering" w:customStyle="1" w:styleId="CurrentList14">
    <w:name w:val="Current List14"/>
    <w:uiPriority w:val="99"/>
    <w:rsid w:val="000620FC"/>
    <w:pPr>
      <w:numPr>
        <w:numId w:val="38"/>
      </w:numPr>
    </w:pPr>
  </w:style>
  <w:style w:type="numbering" w:customStyle="1" w:styleId="CurrentList15">
    <w:name w:val="Current List15"/>
    <w:uiPriority w:val="99"/>
    <w:rsid w:val="00851372"/>
    <w:pPr>
      <w:numPr>
        <w:numId w:val="47"/>
      </w:numPr>
    </w:pPr>
  </w:style>
  <w:style w:type="paragraph" w:customStyle="1" w:styleId="Guidance">
    <w:name w:val="Guidance"/>
    <w:basedOn w:val="Normal"/>
    <w:rsid w:val="00D0331B"/>
    <w:pPr>
      <w:overflowPunct w:val="0"/>
      <w:autoSpaceDE w:val="0"/>
      <w:autoSpaceDN w:val="0"/>
      <w:adjustRightInd w:val="0"/>
    </w:pPr>
    <w:rPr>
      <w:i/>
      <w:color w:val="000000"/>
      <w:lang w:eastAsia="ja-JP"/>
    </w:rPr>
  </w:style>
  <w:style w:type="paragraph" w:customStyle="1" w:styleId="B1">
    <w:name w:val="B1"/>
    <w:basedOn w:val="Normal"/>
    <w:link w:val="B1Zchn"/>
    <w:qFormat/>
    <w:rsid w:val="005735F3"/>
    <w:pPr>
      <w:ind w:left="568" w:hanging="284"/>
    </w:pPr>
    <w:rPr>
      <w:rFonts w:asciiTheme="minorHAnsi" w:eastAsiaTheme="minorHAnsi" w:hAnsiTheme="minorHAnsi" w:cstheme="minorBidi"/>
      <w:lang w:val="zh-CN"/>
    </w:rPr>
  </w:style>
  <w:style w:type="character" w:customStyle="1" w:styleId="3">
    <w:name w:val="标题 3 字符"/>
    <w:qFormat/>
    <w:rsid w:val="00C36C94"/>
    <w:rPr>
      <w:rFonts w:ascii="Arial" w:hAnsi="Arial"/>
      <w:b/>
      <w:sz w:val="21"/>
      <w:szCs w:val="21"/>
      <w:lang w:val="en-GB"/>
    </w:rPr>
  </w:style>
  <w:style w:type="paragraph" w:customStyle="1" w:styleId="2">
    <w:name w:val="列出段落2"/>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paragraph" w:customStyle="1" w:styleId="1">
    <w:name w:val="목록 단락1"/>
    <w:basedOn w:val="Normal"/>
    <w:uiPriority w:val="34"/>
    <w:qFormat/>
    <w:rsid w:val="00C36C94"/>
    <w:pPr>
      <w:suppressAutoHyphens/>
      <w:spacing w:after="50" w:line="259" w:lineRule="auto"/>
      <w:ind w:left="840"/>
      <w:jc w:val="both"/>
    </w:pPr>
    <w:rPr>
      <w:rFonts w:asciiTheme="majorHAnsi" w:eastAsia="SimHei" w:hAnsiTheme="majorHAnsi" w:cstheme="majorBidi"/>
      <w:lang w:val="en-US"/>
    </w:rPr>
  </w:style>
  <w:style w:type="character" w:styleId="Strong">
    <w:name w:val="Strong"/>
    <w:basedOn w:val="DefaultParagraphFont"/>
    <w:uiPriority w:val="22"/>
    <w:qFormat/>
    <w:rsid w:val="00094142"/>
    <w:rPr>
      <w:b/>
      <w:bCs/>
    </w:rPr>
  </w:style>
  <w:style w:type="paragraph" w:customStyle="1" w:styleId="ZT">
    <w:name w:val="ZT"/>
    <w:uiPriority w:val="99"/>
    <w:qFormat/>
    <w:rsid w:val="00533361"/>
    <w:pPr>
      <w:framePr w:wrap="notBeside" w:hAnchor="margin" w:yAlign="center"/>
      <w:widowControl w:val="0"/>
      <w:spacing w:line="240" w:lineRule="atLeast"/>
      <w:jc w:val="right"/>
    </w:pPr>
    <w:rPr>
      <w:rFonts w:ascii="Arial" w:eastAsia="DengXian" w:hAnsi="Arial" w:cs="Times New Roman"/>
      <w:b/>
      <w:sz w:val="34"/>
      <w:szCs w:val="20"/>
    </w:rPr>
  </w:style>
  <w:style w:type="paragraph" w:styleId="ListNumber3">
    <w:name w:val="List Number 3"/>
    <w:basedOn w:val="Normal"/>
    <w:uiPriority w:val="99"/>
    <w:qFormat/>
    <w:rsid w:val="00533361"/>
    <w:pPr>
      <w:numPr>
        <w:numId w:val="63"/>
      </w:numPr>
      <w:tabs>
        <w:tab w:val="clear" w:pos="926"/>
        <w:tab w:val="left" w:pos="1492"/>
      </w:tabs>
      <w:spacing w:after="180"/>
      <w:ind w:left="1492"/>
      <w:contextualSpacing/>
    </w:pPr>
    <w:rPr>
      <w:rFonts w:eastAsia="DengXian"/>
      <w:sz w:val="20"/>
      <w:szCs w:val="20"/>
      <w:lang w:val="en-GB"/>
    </w:rPr>
  </w:style>
  <w:style w:type="paragraph" w:customStyle="1" w:styleId="PL">
    <w:name w:val="PL"/>
    <w:link w:val="PLChar"/>
    <w:qFormat/>
    <w:rsid w:val="002E063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sz w:val="16"/>
      <w:szCs w:val="20"/>
      <w:lang w:eastAsia="en-GB"/>
    </w:rPr>
  </w:style>
  <w:style w:type="character" w:customStyle="1" w:styleId="PLChar">
    <w:name w:val="PL Char"/>
    <w:link w:val="PL"/>
    <w:qFormat/>
    <w:rsid w:val="002E0638"/>
    <w:rPr>
      <w:rFonts w:ascii="Courier New" w:eastAsia="Times New Roman" w:hAnsi="Courier New" w:cs="Times New Roman"/>
      <w:noProof/>
      <w:sz w:val="16"/>
      <w:szCs w:val="20"/>
      <w:shd w:val="clear" w:color="auto" w:fill="E6E6E6"/>
      <w:lang w:eastAsia="en-GB"/>
    </w:rPr>
  </w:style>
  <w:style w:type="paragraph" w:customStyle="1" w:styleId="TH">
    <w:name w:val="TH"/>
    <w:basedOn w:val="Normal"/>
    <w:link w:val="THChar"/>
    <w:qFormat/>
    <w:rsid w:val="002E0638"/>
    <w:pPr>
      <w:keepNext/>
      <w:keepLines/>
      <w:overflowPunct w:val="0"/>
      <w:autoSpaceDE w:val="0"/>
      <w:autoSpaceDN w:val="0"/>
      <w:adjustRightInd w:val="0"/>
      <w:spacing w:before="60" w:after="180"/>
      <w:jc w:val="center"/>
      <w:textAlignment w:val="baseline"/>
    </w:pPr>
    <w:rPr>
      <w:rFonts w:ascii="Arial" w:hAnsi="Arial"/>
      <w:b/>
      <w:sz w:val="20"/>
      <w:szCs w:val="20"/>
      <w:lang w:val="en-GB" w:eastAsia="ja-JP"/>
    </w:rPr>
  </w:style>
  <w:style w:type="character" w:customStyle="1" w:styleId="THChar">
    <w:name w:val="TH Char"/>
    <w:link w:val="TH"/>
    <w:qFormat/>
    <w:rsid w:val="002E0638"/>
    <w:rPr>
      <w:rFonts w:ascii="Arial" w:eastAsia="Times New Roman" w:hAnsi="Arial" w:cs="Times New Roman"/>
      <w:b/>
      <w:sz w:val="20"/>
      <w:szCs w:val="20"/>
      <w:lang w:eastAsia="ja-JP"/>
    </w:rPr>
  </w:style>
  <w:style w:type="paragraph" w:customStyle="1" w:styleId="TAL">
    <w:name w:val="TAL"/>
    <w:basedOn w:val="Normal"/>
    <w:link w:val="TALCar"/>
    <w:qFormat/>
    <w:rsid w:val="002204DF"/>
    <w:pPr>
      <w:keepNext/>
      <w:keepLines/>
      <w:overflowPunct w:val="0"/>
      <w:autoSpaceDE w:val="0"/>
      <w:autoSpaceDN w:val="0"/>
      <w:adjustRightInd w:val="0"/>
      <w:textAlignment w:val="baseline"/>
    </w:pPr>
    <w:rPr>
      <w:rFonts w:ascii="Arial" w:hAnsi="Arial"/>
      <w:sz w:val="18"/>
      <w:szCs w:val="20"/>
      <w:lang w:val="en-GB" w:eastAsia="ja-JP"/>
    </w:rPr>
  </w:style>
  <w:style w:type="character" w:customStyle="1" w:styleId="TALCar">
    <w:name w:val="TAL Car"/>
    <w:link w:val="TAL"/>
    <w:qFormat/>
    <w:rsid w:val="002204DF"/>
    <w:rPr>
      <w:rFonts w:ascii="Arial" w:eastAsia="Times New Roman" w:hAnsi="Arial" w:cs="Times New Roman"/>
      <w:sz w:val="18"/>
      <w:szCs w:val="20"/>
      <w:lang w:eastAsia="ja-JP"/>
    </w:rPr>
  </w:style>
  <w:style w:type="paragraph" w:customStyle="1" w:styleId="TAH">
    <w:name w:val="TAH"/>
    <w:basedOn w:val="Normal"/>
    <w:link w:val="TAHCar"/>
    <w:qFormat/>
    <w:rsid w:val="002204DF"/>
    <w:pPr>
      <w:keepNext/>
      <w:keepLines/>
      <w:overflowPunct w:val="0"/>
      <w:autoSpaceDE w:val="0"/>
      <w:autoSpaceDN w:val="0"/>
      <w:adjustRightInd w:val="0"/>
      <w:jc w:val="center"/>
      <w:textAlignment w:val="baseline"/>
    </w:pPr>
    <w:rPr>
      <w:rFonts w:ascii="Arial" w:hAnsi="Arial"/>
      <w:b/>
      <w:sz w:val="18"/>
      <w:szCs w:val="20"/>
      <w:lang w:val="en-GB" w:eastAsia="ja-JP"/>
    </w:rPr>
  </w:style>
  <w:style w:type="character" w:customStyle="1" w:styleId="TAHCar">
    <w:name w:val="TAH Car"/>
    <w:link w:val="TAH"/>
    <w:qFormat/>
    <w:locked/>
    <w:rsid w:val="002204DF"/>
    <w:rPr>
      <w:rFonts w:ascii="Arial" w:eastAsia="Times New Roman" w:hAnsi="Arial" w:cs="Times New Roman"/>
      <w:b/>
      <w:sz w:val="18"/>
      <w:szCs w:val="20"/>
      <w:lang w:eastAsia="ja-JP"/>
    </w:rPr>
  </w:style>
  <w:style w:type="character" w:customStyle="1" w:styleId="ListParagraphChar1">
    <w:name w:val="List Paragraph Char1"/>
    <w:uiPriority w:val="34"/>
    <w:qFormat/>
    <w:rsid w:val="006A6A5F"/>
    <w:rPr>
      <w:rFonts w:ascii="Times" w:eastAsia="Batang" w:hAnsi="Times"/>
      <w:szCs w:val="24"/>
      <w:lang w:val="en-GB"/>
    </w:rPr>
  </w:style>
  <w:style w:type="paragraph" w:styleId="TableofAuthorities">
    <w:name w:val="table of authorities"/>
    <w:basedOn w:val="Normal"/>
    <w:next w:val="Normal"/>
    <w:qFormat/>
    <w:rsid w:val="005C4548"/>
    <w:pPr>
      <w:widowControl w:val="0"/>
      <w:spacing w:after="180"/>
      <w:ind w:left="200" w:hanging="200"/>
      <w:jc w:val="both"/>
    </w:pPr>
    <w:rPr>
      <w:rFonts w:ascii="Calibri" w:eastAsia="DengXian" w:hAnsi="Calibri" w:cs="Arial"/>
      <w:kern w:val="2"/>
      <w:sz w:val="21"/>
      <w:szCs w:val="20"/>
      <w:lang w:val="en-US" w:eastAsia="zh-CN"/>
    </w:rPr>
  </w:style>
  <w:style w:type="paragraph" w:customStyle="1" w:styleId="Reference">
    <w:name w:val="Reference"/>
    <w:basedOn w:val="Normal"/>
    <w:qFormat/>
    <w:rsid w:val="003871C8"/>
    <w:pPr>
      <w:numPr>
        <w:numId w:val="79"/>
      </w:numPr>
      <w:overflowPunct w:val="0"/>
      <w:autoSpaceDE w:val="0"/>
      <w:autoSpaceDN w:val="0"/>
      <w:adjustRightInd w:val="0"/>
      <w:spacing w:after="120"/>
      <w:jc w:val="both"/>
      <w:textAlignment w:val="baseline"/>
    </w:pPr>
    <w:rPr>
      <w:rFonts w:ascii="Arial" w:hAnsi="Arial"/>
      <w:sz w:val="20"/>
      <w:szCs w:val="20"/>
      <w:lang w:val="en-GB" w:eastAsia="zh-CN"/>
    </w:rPr>
  </w:style>
  <w:style w:type="character" w:customStyle="1" w:styleId="3GPPTextChar">
    <w:name w:val="3GPP Text Char"/>
    <w:link w:val="3GPPText"/>
    <w:autoRedefine/>
    <w:qFormat/>
    <w:rsid w:val="00175C70"/>
    <w:rPr>
      <w:rFonts w:ascii="Times New Roman" w:eastAsia="Times New Roman" w:hAnsi="Times New Roman" w:cs="Times New Roman"/>
      <w:sz w:val="20"/>
      <w:szCs w:val="20"/>
    </w:rPr>
  </w:style>
  <w:style w:type="paragraph" w:customStyle="1" w:styleId="3GPPText">
    <w:name w:val="3GPP Text"/>
    <w:basedOn w:val="Normal"/>
    <w:link w:val="3GPPTextChar"/>
    <w:autoRedefine/>
    <w:qFormat/>
    <w:rsid w:val="00175C70"/>
    <w:pPr>
      <w:suppressAutoHyphens/>
      <w:overflowPunct w:val="0"/>
      <w:spacing w:before="120" w:after="120"/>
      <w:jc w:val="both"/>
      <w:textAlignment w:val="baseline"/>
    </w:pPr>
    <w:rPr>
      <w:sz w:val="20"/>
      <w:szCs w:val="20"/>
      <w:lang w:val="en-GB"/>
    </w:rPr>
  </w:style>
  <w:style w:type="character" w:customStyle="1" w:styleId="gmaildefault">
    <w:name w:val="gmail_default"/>
    <w:basedOn w:val="DefaultParagraphFont"/>
    <w:rsid w:val="00655A8E"/>
  </w:style>
  <w:style w:type="character" w:styleId="HTMLCode">
    <w:name w:val="HTML Code"/>
    <w:basedOn w:val="DefaultParagraphFont"/>
    <w:uiPriority w:val="99"/>
    <w:semiHidden/>
    <w:unhideWhenUsed/>
    <w:rsid w:val="00DC4914"/>
    <w:rPr>
      <w:rFonts w:ascii="Courier New" w:eastAsia="Times New Roman" w:hAnsi="Courier New" w:cs="Courier New"/>
      <w:sz w:val="20"/>
      <w:szCs w:val="20"/>
    </w:rPr>
  </w:style>
  <w:style w:type="paragraph" w:customStyle="1" w:styleId="0Maintext">
    <w:name w:val="0 Main text"/>
    <w:basedOn w:val="Normal"/>
    <w:link w:val="0MaintextChar"/>
    <w:qFormat/>
    <w:rsid w:val="00803842"/>
    <w:pPr>
      <w:spacing w:after="100" w:afterAutospacing="1" w:line="288" w:lineRule="auto"/>
      <w:ind w:firstLine="360"/>
      <w:jc w:val="both"/>
    </w:pPr>
    <w:rPr>
      <w:rFonts w:cs="Batang"/>
      <w:sz w:val="20"/>
      <w:szCs w:val="20"/>
      <w:lang w:val="en-GB"/>
    </w:rPr>
  </w:style>
  <w:style w:type="character" w:customStyle="1" w:styleId="0MaintextChar">
    <w:name w:val="0 Main text Char"/>
    <w:basedOn w:val="DefaultParagraphFont"/>
    <w:link w:val="0Maintext"/>
    <w:qFormat/>
    <w:rsid w:val="00803842"/>
    <w:rPr>
      <w:rFonts w:ascii="Times New Roman" w:eastAsia="Times New Roman" w:hAnsi="Times New Roman" w:cs="Batang"/>
      <w:sz w:val="20"/>
      <w:szCs w:val="20"/>
    </w:rPr>
  </w:style>
  <w:style w:type="paragraph" w:customStyle="1" w:styleId="NumberedParagraph">
    <w:name w:val="Numbered Paragraph"/>
    <w:basedOn w:val="Normal"/>
    <w:rsid w:val="00AE633A"/>
    <w:pPr>
      <w:numPr>
        <w:numId w:val="115"/>
      </w:numPr>
      <w:tabs>
        <w:tab w:val="left" w:pos="1080"/>
      </w:tabs>
      <w:spacing w:line="360" w:lineRule="auto"/>
      <w:jc w:val="both"/>
    </w:pPr>
    <w:rPr>
      <w:rFonts w:eastAsia="Times"/>
      <w:szCs w:val="20"/>
      <w:lang w:val="en-US"/>
    </w:rPr>
  </w:style>
  <w:style w:type="paragraph" w:styleId="ListBullet">
    <w:name w:val="List Bullet"/>
    <w:basedOn w:val="Normal"/>
    <w:autoRedefine/>
    <w:rsid w:val="00AE633A"/>
    <w:pPr>
      <w:tabs>
        <w:tab w:val="num" w:pos="360"/>
      </w:tabs>
      <w:ind w:left="360" w:hanging="360"/>
    </w:pPr>
    <w:rPr>
      <w:rFonts w:eastAsia="SimSun"/>
      <w:lang w:val="en-US"/>
    </w:rPr>
  </w:style>
  <w:style w:type="character" w:customStyle="1" w:styleId="citation-428">
    <w:name w:val="citation-428"/>
    <w:basedOn w:val="DefaultParagraphFont"/>
    <w:rsid w:val="00D34D41"/>
  </w:style>
  <w:style w:type="character" w:customStyle="1" w:styleId="citation-427">
    <w:name w:val="citation-427"/>
    <w:basedOn w:val="DefaultParagraphFont"/>
    <w:rsid w:val="00C057CB"/>
  </w:style>
  <w:style w:type="paragraph" w:customStyle="1" w:styleId="3GPPNormalText">
    <w:name w:val="3GPP Normal Text"/>
    <w:basedOn w:val="BodyText"/>
    <w:link w:val="3GPPNormalTextChar"/>
    <w:qFormat/>
    <w:rsid w:val="00C057CB"/>
    <w:pPr>
      <w:autoSpaceDE/>
      <w:autoSpaceDN/>
      <w:adjustRightInd/>
      <w:snapToGrid/>
    </w:pPr>
    <w:rPr>
      <w:rFonts w:eastAsia="MS Mincho"/>
      <w:sz w:val="22"/>
      <w:lang w:val="x-none" w:eastAsia="x-none"/>
    </w:rPr>
  </w:style>
  <w:style w:type="character" w:customStyle="1" w:styleId="3GPPNormalTextChar">
    <w:name w:val="3GPP Normal Text Char"/>
    <w:link w:val="3GPPNormalText"/>
    <w:rsid w:val="00C057CB"/>
    <w:rPr>
      <w:rFonts w:ascii="Times New Roman" w:eastAsia="MS Mincho" w:hAnsi="Times New Roman" w:cs="Times New Roman"/>
      <w:sz w:val="22"/>
      <w:lang w:val="x-none" w:eastAsia="x-none"/>
    </w:rPr>
  </w:style>
  <w:style w:type="character" w:customStyle="1" w:styleId="mord">
    <w:name w:val="mord"/>
    <w:basedOn w:val="DefaultParagraphFont"/>
    <w:rsid w:val="00AA653F"/>
  </w:style>
  <w:style w:type="character" w:customStyle="1" w:styleId="vlist-s">
    <w:name w:val="vlist-s"/>
    <w:basedOn w:val="DefaultParagraphFont"/>
    <w:rsid w:val="00AA653F"/>
  </w:style>
  <w:style w:type="character" w:customStyle="1" w:styleId="math-annotation">
    <w:name w:val="math-annotation"/>
    <w:basedOn w:val="DefaultParagraphFont"/>
    <w:rsid w:val="00AA653F"/>
  </w:style>
  <w:style w:type="character" w:customStyle="1" w:styleId="mrel">
    <w:name w:val="mrel"/>
    <w:basedOn w:val="DefaultParagraphFont"/>
    <w:rsid w:val="00AA653F"/>
  </w:style>
  <w:style w:type="character" w:customStyle="1" w:styleId="citation-421">
    <w:name w:val="citation-421"/>
    <w:basedOn w:val="DefaultParagraphFont"/>
    <w:rsid w:val="00612FAA"/>
  </w:style>
  <w:style w:type="character" w:customStyle="1" w:styleId="citation-420">
    <w:name w:val="citation-420"/>
    <w:basedOn w:val="DefaultParagraphFont"/>
    <w:rsid w:val="00AA6D4F"/>
  </w:style>
  <w:style w:type="character" w:customStyle="1" w:styleId="citation-419">
    <w:name w:val="citation-419"/>
    <w:basedOn w:val="DefaultParagraphFont"/>
    <w:rsid w:val="00AA6D4F"/>
  </w:style>
  <w:style w:type="character" w:customStyle="1" w:styleId="citation-2">
    <w:name w:val="citation-2"/>
    <w:basedOn w:val="DefaultParagraphFont"/>
    <w:rsid w:val="009661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387732">
      <w:bodyDiv w:val="1"/>
      <w:marLeft w:val="0"/>
      <w:marRight w:val="0"/>
      <w:marTop w:val="0"/>
      <w:marBottom w:val="0"/>
      <w:divBdr>
        <w:top w:val="none" w:sz="0" w:space="0" w:color="auto"/>
        <w:left w:val="none" w:sz="0" w:space="0" w:color="auto"/>
        <w:bottom w:val="none" w:sz="0" w:space="0" w:color="auto"/>
        <w:right w:val="none" w:sz="0" w:space="0" w:color="auto"/>
      </w:divBdr>
      <w:divsChild>
        <w:div w:id="245961469">
          <w:marLeft w:val="2246"/>
          <w:marRight w:val="0"/>
          <w:marTop w:val="240"/>
          <w:marBottom w:val="0"/>
          <w:divBdr>
            <w:top w:val="none" w:sz="0" w:space="0" w:color="auto"/>
            <w:left w:val="none" w:sz="0" w:space="0" w:color="auto"/>
            <w:bottom w:val="none" w:sz="0" w:space="0" w:color="auto"/>
            <w:right w:val="none" w:sz="0" w:space="0" w:color="auto"/>
          </w:divBdr>
        </w:div>
      </w:divsChild>
    </w:div>
    <w:div w:id="108160809">
      <w:bodyDiv w:val="1"/>
      <w:marLeft w:val="0"/>
      <w:marRight w:val="0"/>
      <w:marTop w:val="0"/>
      <w:marBottom w:val="0"/>
      <w:divBdr>
        <w:top w:val="none" w:sz="0" w:space="0" w:color="auto"/>
        <w:left w:val="none" w:sz="0" w:space="0" w:color="auto"/>
        <w:bottom w:val="none" w:sz="0" w:space="0" w:color="auto"/>
        <w:right w:val="none" w:sz="0" w:space="0" w:color="auto"/>
      </w:divBdr>
    </w:div>
    <w:div w:id="267011258">
      <w:bodyDiv w:val="1"/>
      <w:marLeft w:val="0"/>
      <w:marRight w:val="0"/>
      <w:marTop w:val="0"/>
      <w:marBottom w:val="0"/>
      <w:divBdr>
        <w:top w:val="none" w:sz="0" w:space="0" w:color="auto"/>
        <w:left w:val="none" w:sz="0" w:space="0" w:color="auto"/>
        <w:bottom w:val="none" w:sz="0" w:space="0" w:color="auto"/>
        <w:right w:val="none" w:sz="0" w:space="0" w:color="auto"/>
      </w:divBdr>
    </w:div>
    <w:div w:id="277682066">
      <w:bodyDiv w:val="1"/>
      <w:marLeft w:val="0"/>
      <w:marRight w:val="0"/>
      <w:marTop w:val="0"/>
      <w:marBottom w:val="0"/>
      <w:divBdr>
        <w:top w:val="none" w:sz="0" w:space="0" w:color="auto"/>
        <w:left w:val="none" w:sz="0" w:space="0" w:color="auto"/>
        <w:bottom w:val="none" w:sz="0" w:space="0" w:color="auto"/>
        <w:right w:val="none" w:sz="0" w:space="0" w:color="auto"/>
      </w:divBdr>
    </w:div>
    <w:div w:id="289088892">
      <w:bodyDiv w:val="1"/>
      <w:marLeft w:val="0"/>
      <w:marRight w:val="0"/>
      <w:marTop w:val="0"/>
      <w:marBottom w:val="0"/>
      <w:divBdr>
        <w:top w:val="none" w:sz="0" w:space="0" w:color="auto"/>
        <w:left w:val="none" w:sz="0" w:space="0" w:color="auto"/>
        <w:bottom w:val="none" w:sz="0" w:space="0" w:color="auto"/>
        <w:right w:val="none" w:sz="0" w:space="0" w:color="auto"/>
      </w:divBdr>
    </w:div>
    <w:div w:id="334496432">
      <w:bodyDiv w:val="1"/>
      <w:marLeft w:val="0"/>
      <w:marRight w:val="0"/>
      <w:marTop w:val="0"/>
      <w:marBottom w:val="0"/>
      <w:divBdr>
        <w:top w:val="none" w:sz="0" w:space="0" w:color="auto"/>
        <w:left w:val="none" w:sz="0" w:space="0" w:color="auto"/>
        <w:bottom w:val="none" w:sz="0" w:space="0" w:color="auto"/>
        <w:right w:val="none" w:sz="0" w:space="0" w:color="auto"/>
      </w:divBdr>
      <w:divsChild>
        <w:div w:id="1660645851">
          <w:marLeft w:val="2246"/>
          <w:marRight w:val="0"/>
          <w:marTop w:val="240"/>
          <w:marBottom w:val="0"/>
          <w:divBdr>
            <w:top w:val="none" w:sz="0" w:space="0" w:color="auto"/>
            <w:left w:val="none" w:sz="0" w:space="0" w:color="auto"/>
            <w:bottom w:val="none" w:sz="0" w:space="0" w:color="auto"/>
            <w:right w:val="none" w:sz="0" w:space="0" w:color="auto"/>
          </w:divBdr>
        </w:div>
      </w:divsChild>
    </w:div>
    <w:div w:id="447822525">
      <w:bodyDiv w:val="1"/>
      <w:marLeft w:val="0"/>
      <w:marRight w:val="0"/>
      <w:marTop w:val="0"/>
      <w:marBottom w:val="0"/>
      <w:divBdr>
        <w:top w:val="none" w:sz="0" w:space="0" w:color="auto"/>
        <w:left w:val="none" w:sz="0" w:space="0" w:color="auto"/>
        <w:bottom w:val="none" w:sz="0" w:space="0" w:color="auto"/>
        <w:right w:val="none" w:sz="0" w:space="0" w:color="auto"/>
      </w:divBdr>
      <w:divsChild>
        <w:div w:id="513345597">
          <w:marLeft w:val="0"/>
          <w:marRight w:val="0"/>
          <w:marTop w:val="0"/>
          <w:marBottom w:val="0"/>
          <w:divBdr>
            <w:top w:val="none" w:sz="0" w:space="0" w:color="auto"/>
            <w:left w:val="none" w:sz="0" w:space="0" w:color="auto"/>
            <w:bottom w:val="none" w:sz="0" w:space="0" w:color="auto"/>
            <w:right w:val="none" w:sz="0" w:space="0" w:color="auto"/>
          </w:divBdr>
        </w:div>
      </w:divsChild>
    </w:div>
    <w:div w:id="474373033">
      <w:bodyDiv w:val="1"/>
      <w:marLeft w:val="0"/>
      <w:marRight w:val="0"/>
      <w:marTop w:val="0"/>
      <w:marBottom w:val="0"/>
      <w:divBdr>
        <w:top w:val="none" w:sz="0" w:space="0" w:color="auto"/>
        <w:left w:val="none" w:sz="0" w:space="0" w:color="auto"/>
        <w:bottom w:val="none" w:sz="0" w:space="0" w:color="auto"/>
        <w:right w:val="none" w:sz="0" w:space="0" w:color="auto"/>
      </w:divBdr>
    </w:div>
    <w:div w:id="554313958">
      <w:bodyDiv w:val="1"/>
      <w:marLeft w:val="0"/>
      <w:marRight w:val="0"/>
      <w:marTop w:val="0"/>
      <w:marBottom w:val="0"/>
      <w:divBdr>
        <w:top w:val="none" w:sz="0" w:space="0" w:color="auto"/>
        <w:left w:val="none" w:sz="0" w:space="0" w:color="auto"/>
        <w:bottom w:val="none" w:sz="0" w:space="0" w:color="auto"/>
        <w:right w:val="none" w:sz="0" w:space="0" w:color="auto"/>
      </w:divBdr>
    </w:div>
    <w:div w:id="649596193">
      <w:bodyDiv w:val="1"/>
      <w:marLeft w:val="0"/>
      <w:marRight w:val="0"/>
      <w:marTop w:val="0"/>
      <w:marBottom w:val="0"/>
      <w:divBdr>
        <w:top w:val="none" w:sz="0" w:space="0" w:color="auto"/>
        <w:left w:val="none" w:sz="0" w:space="0" w:color="auto"/>
        <w:bottom w:val="none" w:sz="0" w:space="0" w:color="auto"/>
        <w:right w:val="none" w:sz="0" w:space="0" w:color="auto"/>
      </w:divBdr>
      <w:divsChild>
        <w:div w:id="23990936">
          <w:marLeft w:val="1454"/>
          <w:marRight w:val="0"/>
          <w:marTop w:val="240"/>
          <w:marBottom w:val="0"/>
          <w:divBdr>
            <w:top w:val="none" w:sz="0" w:space="0" w:color="auto"/>
            <w:left w:val="none" w:sz="0" w:space="0" w:color="auto"/>
            <w:bottom w:val="none" w:sz="0" w:space="0" w:color="auto"/>
            <w:right w:val="none" w:sz="0" w:space="0" w:color="auto"/>
          </w:divBdr>
        </w:div>
        <w:div w:id="850142578">
          <w:marLeft w:val="2246"/>
          <w:marRight w:val="0"/>
          <w:marTop w:val="240"/>
          <w:marBottom w:val="0"/>
          <w:divBdr>
            <w:top w:val="none" w:sz="0" w:space="0" w:color="auto"/>
            <w:left w:val="none" w:sz="0" w:space="0" w:color="auto"/>
            <w:bottom w:val="none" w:sz="0" w:space="0" w:color="auto"/>
            <w:right w:val="none" w:sz="0" w:space="0" w:color="auto"/>
          </w:divBdr>
        </w:div>
        <w:div w:id="1549493329">
          <w:marLeft w:val="2246"/>
          <w:marRight w:val="0"/>
          <w:marTop w:val="240"/>
          <w:marBottom w:val="0"/>
          <w:divBdr>
            <w:top w:val="none" w:sz="0" w:space="0" w:color="auto"/>
            <w:left w:val="none" w:sz="0" w:space="0" w:color="auto"/>
            <w:bottom w:val="none" w:sz="0" w:space="0" w:color="auto"/>
            <w:right w:val="none" w:sz="0" w:space="0" w:color="auto"/>
          </w:divBdr>
        </w:div>
      </w:divsChild>
    </w:div>
    <w:div w:id="725836308">
      <w:bodyDiv w:val="1"/>
      <w:marLeft w:val="0"/>
      <w:marRight w:val="0"/>
      <w:marTop w:val="0"/>
      <w:marBottom w:val="0"/>
      <w:divBdr>
        <w:top w:val="none" w:sz="0" w:space="0" w:color="auto"/>
        <w:left w:val="none" w:sz="0" w:space="0" w:color="auto"/>
        <w:bottom w:val="none" w:sz="0" w:space="0" w:color="auto"/>
        <w:right w:val="none" w:sz="0" w:space="0" w:color="auto"/>
      </w:divBdr>
    </w:div>
    <w:div w:id="757672950">
      <w:bodyDiv w:val="1"/>
      <w:marLeft w:val="0"/>
      <w:marRight w:val="0"/>
      <w:marTop w:val="0"/>
      <w:marBottom w:val="0"/>
      <w:divBdr>
        <w:top w:val="none" w:sz="0" w:space="0" w:color="auto"/>
        <w:left w:val="none" w:sz="0" w:space="0" w:color="auto"/>
        <w:bottom w:val="none" w:sz="0" w:space="0" w:color="auto"/>
        <w:right w:val="none" w:sz="0" w:space="0" w:color="auto"/>
      </w:divBdr>
    </w:div>
    <w:div w:id="791946135">
      <w:bodyDiv w:val="1"/>
      <w:marLeft w:val="0"/>
      <w:marRight w:val="0"/>
      <w:marTop w:val="0"/>
      <w:marBottom w:val="0"/>
      <w:divBdr>
        <w:top w:val="none" w:sz="0" w:space="0" w:color="auto"/>
        <w:left w:val="none" w:sz="0" w:space="0" w:color="auto"/>
        <w:bottom w:val="none" w:sz="0" w:space="0" w:color="auto"/>
        <w:right w:val="none" w:sz="0" w:space="0" w:color="auto"/>
      </w:divBdr>
    </w:div>
    <w:div w:id="813375926">
      <w:bodyDiv w:val="1"/>
      <w:marLeft w:val="0"/>
      <w:marRight w:val="0"/>
      <w:marTop w:val="0"/>
      <w:marBottom w:val="0"/>
      <w:divBdr>
        <w:top w:val="none" w:sz="0" w:space="0" w:color="auto"/>
        <w:left w:val="none" w:sz="0" w:space="0" w:color="auto"/>
        <w:bottom w:val="none" w:sz="0" w:space="0" w:color="auto"/>
        <w:right w:val="none" w:sz="0" w:space="0" w:color="auto"/>
      </w:divBdr>
      <w:divsChild>
        <w:div w:id="629749908">
          <w:marLeft w:val="2246"/>
          <w:marRight w:val="0"/>
          <w:marTop w:val="240"/>
          <w:marBottom w:val="0"/>
          <w:divBdr>
            <w:top w:val="none" w:sz="0" w:space="0" w:color="auto"/>
            <w:left w:val="none" w:sz="0" w:space="0" w:color="auto"/>
            <w:bottom w:val="none" w:sz="0" w:space="0" w:color="auto"/>
            <w:right w:val="none" w:sz="0" w:space="0" w:color="auto"/>
          </w:divBdr>
        </w:div>
      </w:divsChild>
    </w:div>
    <w:div w:id="841819414">
      <w:bodyDiv w:val="1"/>
      <w:marLeft w:val="0"/>
      <w:marRight w:val="0"/>
      <w:marTop w:val="0"/>
      <w:marBottom w:val="0"/>
      <w:divBdr>
        <w:top w:val="none" w:sz="0" w:space="0" w:color="auto"/>
        <w:left w:val="none" w:sz="0" w:space="0" w:color="auto"/>
        <w:bottom w:val="none" w:sz="0" w:space="0" w:color="auto"/>
        <w:right w:val="none" w:sz="0" w:space="0" w:color="auto"/>
      </w:divBdr>
      <w:divsChild>
        <w:div w:id="1985307823">
          <w:marLeft w:val="1886"/>
          <w:marRight w:val="0"/>
          <w:marTop w:val="0"/>
          <w:marBottom w:val="60"/>
          <w:divBdr>
            <w:top w:val="none" w:sz="0" w:space="0" w:color="auto"/>
            <w:left w:val="none" w:sz="0" w:space="0" w:color="auto"/>
            <w:bottom w:val="none" w:sz="0" w:space="0" w:color="auto"/>
            <w:right w:val="none" w:sz="0" w:space="0" w:color="auto"/>
          </w:divBdr>
        </w:div>
        <w:div w:id="220987763">
          <w:marLeft w:val="2707"/>
          <w:marRight w:val="0"/>
          <w:marTop w:val="0"/>
          <w:marBottom w:val="40"/>
          <w:divBdr>
            <w:top w:val="none" w:sz="0" w:space="0" w:color="auto"/>
            <w:left w:val="none" w:sz="0" w:space="0" w:color="auto"/>
            <w:bottom w:val="none" w:sz="0" w:space="0" w:color="auto"/>
            <w:right w:val="none" w:sz="0" w:space="0" w:color="auto"/>
          </w:divBdr>
        </w:div>
        <w:div w:id="291254441">
          <w:marLeft w:val="2707"/>
          <w:marRight w:val="0"/>
          <w:marTop w:val="0"/>
          <w:marBottom w:val="40"/>
          <w:divBdr>
            <w:top w:val="none" w:sz="0" w:space="0" w:color="auto"/>
            <w:left w:val="none" w:sz="0" w:space="0" w:color="auto"/>
            <w:bottom w:val="none" w:sz="0" w:space="0" w:color="auto"/>
            <w:right w:val="none" w:sz="0" w:space="0" w:color="auto"/>
          </w:divBdr>
        </w:div>
        <w:div w:id="931939937">
          <w:marLeft w:val="1886"/>
          <w:marRight w:val="0"/>
          <w:marTop w:val="0"/>
          <w:marBottom w:val="60"/>
          <w:divBdr>
            <w:top w:val="none" w:sz="0" w:space="0" w:color="auto"/>
            <w:left w:val="none" w:sz="0" w:space="0" w:color="auto"/>
            <w:bottom w:val="none" w:sz="0" w:space="0" w:color="auto"/>
            <w:right w:val="none" w:sz="0" w:space="0" w:color="auto"/>
          </w:divBdr>
        </w:div>
        <w:div w:id="1166900068">
          <w:marLeft w:val="2707"/>
          <w:marRight w:val="0"/>
          <w:marTop w:val="0"/>
          <w:marBottom w:val="40"/>
          <w:divBdr>
            <w:top w:val="none" w:sz="0" w:space="0" w:color="auto"/>
            <w:left w:val="none" w:sz="0" w:space="0" w:color="auto"/>
            <w:bottom w:val="none" w:sz="0" w:space="0" w:color="auto"/>
            <w:right w:val="none" w:sz="0" w:space="0" w:color="auto"/>
          </w:divBdr>
        </w:div>
        <w:div w:id="1441561313">
          <w:marLeft w:val="1886"/>
          <w:marRight w:val="0"/>
          <w:marTop w:val="0"/>
          <w:marBottom w:val="60"/>
          <w:divBdr>
            <w:top w:val="none" w:sz="0" w:space="0" w:color="auto"/>
            <w:left w:val="none" w:sz="0" w:space="0" w:color="auto"/>
            <w:bottom w:val="none" w:sz="0" w:space="0" w:color="auto"/>
            <w:right w:val="none" w:sz="0" w:space="0" w:color="auto"/>
          </w:divBdr>
        </w:div>
      </w:divsChild>
    </w:div>
    <w:div w:id="920066126">
      <w:bodyDiv w:val="1"/>
      <w:marLeft w:val="0"/>
      <w:marRight w:val="0"/>
      <w:marTop w:val="0"/>
      <w:marBottom w:val="0"/>
      <w:divBdr>
        <w:top w:val="none" w:sz="0" w:space="0" w:color="auto"/>
        <w:left w:val="none" w:sz="0" w:space="0" w:color="auto"/>
        <w:bottom w:val="none" w:sz="0" w:space="0" w:color="auto"/>
        <w:right w:val="none" w:sz="0" w:space="0" w:color="auto"/>
      </w:divBdr>
    </w:div>
    <w:div w:id="929705672">
      <w:bodyDiv w:val="1"/>
      <w:marLeft w:val="0"/>
      <w:marRight w:val="0"/>
      <w:marTop w:val="0"/>
      <w:marBottom w:val="0"/>
      <w:divBdr>
        <w:top w:val="none" w:sz="0" w:space="0" w:color="auto"/>
        <w:left w:val="none" w:sz="0" w:space="0" w:color="auto"/>
        <w:bottom w:val="none" w:sz="0" w:space="0" w:color="auto"/>
        <w:right w:val="none" w:sz="0" w:space="0" w:color="auto"/>
      </w:divBdr>
    </w:div>
    <w:div w:id="933826386">
      <w:bodyDiv w:val="1"/>
      <w:marLeft w:val="0"/>
      <w:marRight w:val="0"/>
      <w:marTop w:val="0"/>
      <w:marBottom w:val="0"/>
      <w:divBdr>
        <w:top w:val="none" w:sz="0" w:space="0" w:color="auto"/>
        <w:left w:val="none" w:sz="0" w:space="0" w:color="auto"/>
        <w:bottom w:val="none" w:sz="0" w:space="0" w:color="auto"/>
        <w:right w:val="none" w:sz="0" w:space="0" w:color="auto"/>
      </w:divBdr>
      <w:divsChild>
        <w:div w:id="1863088111">
          <w:marLeft w:val="2246"/>
          <w:marRight w:val="0"/>
          <w:marTop w:val="240"/>
          <w:marBottom w:val="0"/>
          <w:divBdr>
            <w:top w:val="none" w:sz="0" w:space="0" w:color="auto"/>
            <w:left w:val="none" w:sz="0" w:space="0" w:color="auto"/>
            <w:bottom w:val="none" w:sz="0" w:space="0" w:color="auto"/>
            <w:right w:val="none" w:sz="0" w:space="0" w:color="auto"/>
          </w:divBdr>
        </w:div>
      </w:divsChild>
    </w:div>
    <w:div w:id="936911723">
      <w:bodyDiv w:val="1"/>
      <w:marLeft w:val="0"/>
      <w:marRight w:val="0"/>
      <w:marTop w:val="0"/>
      <w:marBottom w:val="0"/>
      <w:divBdr>
        <w:top w:val="none" w:sz="0" w:space="0" w:color="auto"/>
        <w:left w:val="none" w:sz="0" w:space="0" w:color="auto"/>
        <w:bottom w:val="none" w:sz="0" w:space="0" w:color="auto"/>
        <w:right w:val="none" w:sz="0" w:space="0" w:color="auto"/>
      </w:divBdr>
    </w:div>
    <w:div w:id="991448700">
      <w:bodyDiv w:val="1"/>
      <w:marLeft w:val="0"/>
      <w:marRight w:val="0"/>
      <w:marTop w:val="0"/>
      <w:marBottom w:val="0"/>
      <w:divBdr>
        <w:top w:val="none" w:sz="0" w:space="0" w:color="auto"/>
        <w:left w:val="none" w:sz="0" w:space="0" w:color="auto"/>
        <w:bottom w:val="none" w:sz="0" w:space="0" w:color="auto"/>
        <w:right w:val="none" w:sz="0" w:space="0" w:color="auto"/>
      </w:divBdr>
    </w:div>
    <w:div w:id="1049190724">
      <w:bodyDiv w:val="1"/>
      <w:marLeft w:val="0"/>
      <w:marRight w:val="0"/>
      <w:marTop w:val="0"/>
      <w:marBottom w:val="0"/>
      <w:divBdr>
        <w:top w:val="none" w:sz="0" w:space="0" w:color="auto"/>
        <w:left w:val="none" w:sz="0" w:space="0" w:color="auto"/>
        <w:bottom w:val="none" w:sz="0" w:space="0" w:color="auto"/>
        <w:right w:val="none" w:sz="0" w:space="0" w:color="auto"/>
      </w:divBdr>
    </w:div>
    <w:div w:id="1406954223">
      <w:bodyDiv w:val="1"/>
      <w:marLeft w:val="0"/>
      <w:marRight w:val="0"/>
      <w:marTop w:val="0"/>
      <w:marBottom w:val="0"/>
      <w:divBdr>
        <w:top w:val="none" w:sz="0" w:space="0" w:color="auto"/>
        <w:left w:val="none" w:sz="0" w:space="0" w:color="auto"/>
        <w:bottom w:val="none" w:sz="0" w:space="0" w:color="auto"/>
        <w:right w:val="none" w:sz="0" w:space="0" w:color="auto"/>
      </w:divBdr>
    </w:div>
    <w:div w:id="1415738502">
      <w:bodyDiv w:val="1"/>
      <w:marLeft w:val="0"/>
      <w:marRight w:val="0"/>
      <w:marTop w:val="0"/>
      <w:marBottom w:val="0"/>
      <w:divBdr>
        <w:top w:val="none" w:sz="0" w:space="0" w:color="auto"/>
        <w:left w:val="none" w:sz="0" w:space="0" w:color="auto"/>
        <w:bottom w:val="none" w:sz="0" w:space="0" w:color="auto"/>
        <w:right w:val="none" w:sz="0" w:space="0" w:color="auto"/>
      </w:divBdr>
      <w:divsChild>
        <w:div w:id="240480843">
          <w:marLeft w:val="3139"/>
          <w:marRight w:val="0"/>
          <w:marTop w:val="240"/>
          <w:marBottom w:val="0"/>
          <w:divBdr>
            <w:top w:val="none" w:sz="0" w:space="0" w:color="auto"/>
            <w:left w:val="none" w:sz="0" w:space="0" w:color="auto"/>
            <w:bottom w:val="none" w:sz="0" w:space="0" w:color="auto"/>
            <w:right w:val="none" w:sz="0" w:space="0" w:color="auto"/>
          </w:divBdr>
        </w:div>
      </w:divsChild>
    </w:div>
    <w:div w:id="1501919586">
      <w:bodyDiv w:val="1"/>
      <w:marLeft w:val="0"/>
      <w:marRight w:val="0"/>
      <w:marTop w:val="0"/>
      <w:marBottom w:val="0"/>
      <w:divBdr>
        <w:top w:val="none" w:sz="0" w:space="0" w:color="auto"/>
        <w:left w:val="none" w:sz="0" w:space="0" w:color="auto"/>
        <w:bottom w:val="none" w:sz="0" w:space="0" w:color="auto"/>
        <w:right w:val="none" w:sz="0" w:space="0" w:color="auto"/>
      </w:divBdr>
    </w:div>
    <w:div w:id="1522553414">
      <w:bodyDiv w:val="1"/>
      <w:marLeft w:val="0"/>
      <w:marRight w:val="0"/>
      <w:marTop w:val="0"/>
      <w:marBottom w:val="0"/>
      <w:divBdr>
        <w:top w:val="none" w:sz="0" w:space="0" w:color="auto"/>
        <w:left w:val="none" w:sz="0" w:space="0" w:color="auto"/>
        <w:bottom w:val="none" w:sz="0" w:space="0" w:color="auto"/>
        <w:right w:val="none" w:sz="0" w:space="0" w:color="auto"/>
      </w:divBdr>
      <w:divsChild>
        <w:div w:id="1590583919">
          <w:marLeft w:val="3139"/>
          <w:marRight w:val="0"/>
          <w:marTop w:val="240"/>
          <w:marBottom w:val="0"/>
          <w:divBdr>
            <w:top w:val="none" w:sz="0" w:space="0" w:color="auto"/>
            <w:left w:val="none" w:sz="0" w:space="0" w:color="auto"/>
            <w:bottom w:val="none" w:sz="0" w:space="0" w:color="auto"/>
            <w:right w:val="none" w:sz="0" w:space="0" w:color="auto"/>
          </w:divBdr>
        </w:div>
      </w:divsChild>
    </w:div>
    <w:div w:id="1537160853">
      <w:bodyDiv w:val="1"/>
      <w:marLeft w:val="0"/>
      <w:marRight w:val="0"/>
      <w:marTop w:val="0"/>
      <w:marBottom w:val="0"/>
      <w:divBdr>
        <w:top w:val="none" w:sz="0" w:space="0" w:color="auto"/>
        <w:left w:val="none" w:sz="0" w:space="0" w:color="auto"/>
        <w:bottom w:val="none" w:sz="0" w:space="0" w:color="auto"/>
        <w:right w:val="none" w:sz="0" w:space="0" w:color="auto"/>
      </w:divBdr>
    </w:div>
    <w:div w:id="1564946311">
      <w:bodyDiv w:val="1"/>
      <w:marLeft w:val="0"/>
      <w:marRight w:val="0"/>
      <w:marTop w:val="0"/>
      <w:marBottom w:val="0"/>
      <w:divBdr>
        <w:top w:val="none" w:sz="0" w:space="0" w:color="auto"/>
        <w:left w:val="none" w:sz="0" w:space="0" w:color="auto"/>
        <w:bottom w:val="none" w:sz="0" w:space="0" w:color="auto"/>
        <w:right w:val="none" w:sz="0" w:space="0" w:color="auto"/>
      </w:divBdr>
    </w:div>
    <w:div w:id="1959216969">
      <w:bodyDiv w:val="1"/>
      <w:marLeft w:val="0"/>
      <w:marRight w:val="0"/>
      <w:marTop w:val="0"/>
      <w:marBottom w:val="0"/>
      <w:divBdr>
        <w:top w:val="none" w:sz="0" w:space="0" w:color="auto"/>
        <w:left w:val="none" w:sz="0" w:space="0" w:color="auto"/>
        <w:bottom w:val="none" w:sz="0" w:space="0" w:color="auto"/>
        <w:right w:val="none" w:sz="0" w:space="0" w:color="auto"/>
      </w:divBdr>
    </w:div>
    <w:div w:id="1970167224">
      <w:bodyDiv w:val="1"/>
      <w:marLeft w:val="0"/>
      <w:marRight w:val="0"/>
      <w:marTop w:val="0"/>
      <w:marBottom w:val="0"/>
      <w:divBdr>
        <w:top w:val="none" w:sz="0" w:space="0" w:color="auto"/>
        <w:left w:val="none" w:sz="0" w:space="0" w:color="auto"/>
        <w:bottom w:val="none" w:sz="0" w:space="0" w:color="auto"/>
        <w:right w:val="none" w:sz="0" w:space="0" w:color="auto"/>
      </w:divBdr>
    </w:div>
    <w:div w:id="1972713107">
      <w:bodyDiv w:val="1"/>
      <w:marLeft w:val="0"/>
      <w:marRight w:val="0"/>
      <w:marTop w:val="0"/>
      <w:marBottom w:val="0"/>
      <w:divBdr>
        <w:top w:val="none" w:sz="0" w:space="0" w:color="auto"/>
        <w:left w:val="none" w:sz="0" w:space="0" w:color="auto"/>
        <w:bottom w:val="none" w:sz="0" w:space="0" w:color="auto"/>
        <w:right w:val="none" w:sz="0" w:space="0" w:color="auto"/>
      </w:divBdr>
    </w:div>
    <w:div w:id="2100562617">
      <w:bodyDiv w:val="1"/>
      <w:marLeft w:val="0"/>
      <w:marRight w:val="0"/>
      <w:marTop w:val="0"/>
      <w:marBottom w:val="0"/>
      <w:divBdr>
        <w:top w:val="none" w:sz="0" w:space="0" w:color="auto"/>
        <w:left w:val="none" w:sz="0" w:space="0" w:color="auto"/>
        <w:bottom w:val="none" w:sz="0" w:space="0" w:color="auto"/>
        <w:right w:val="none" w:sz="0" w:space="0" w:color="auto"/>
      </w:divBdr>
      <w:divsChild>
        <w:div w:id="1822387504">
          <w:marLeft w:val="0"/>
          <w:marRight w:val="0"/>
          <w:marTop w:val="0"/>
          <w:marBottom w:val="0"/>
          <w:divBdr>
            <w:top w:val="none" w:sz="0" w:space="0" w:color="auto"/>
            <w:left w:val="none" w:sz="0" w:space="0" w:color="auto"/>
            <w:bottom w:val="none" w:sz="0" w:space="0" w:color="auto"/>
            <w:right w:val="none" w:sz="0" w:space="0" w:color="auto"/>
          </w:divBdr>
        </w:div>
      </w:divsChild>
    </w:div>
    <w:div w:id="210942262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EF9610E-DAD8-634A-9A22-C9410BF43A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392</TotalTime>
  <Pages>7</Pages>
  <Words>1854</Words>
  <Characters>10568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Google (Abdellatif Salah)</cp:lastModifiedBy>
  <cp:revision>54</cp:revision>
  <dcterms:created xsi:type="dcterms:W3CDTF">2025-05-09T11:16:00Z</dcterms:created>
  <dcterms:modified xsi:type="dcterms:W3CDTF">2025-10-02T16:26:00Z</dcterms:modified>
</cp:coreProperties>
</file>